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16510</wp:posOffset>
            </wp:positionV>
            <wp:extent cx="4502150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502150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Pr="009106C2" w:rsidRDefault="00E15B05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 xml:space="preserve">Le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Testament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 w:rsidRP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 xml:space="preserve"> de </w:t>
                        </w:r>
                        <w:r w:rsidR="009106C2"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Villon</w:t>
                        </w:r>
                      </w:p>
                      <w:p w:rsidR="009854AE" w:rsidRPr="009106C2" w:rsidRDefault="00421E3E" w:rsidP="00E15B05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bCs/>
                            <w:sz w:val="32"/>
                            <w:szCs w:val="32"/>
                          </w:rPr>
                          <w:t>Répartition des huitains (ex. 1)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9106C2" w:rsidRPr="009106C2">
                          <w:rPr>
                            <w:rFonts w:ascii="Cambria" w:hAnsi="Cambria"/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5</w:t>
                        </w:r>
                      </w:p>
                      <w:p w:rsidR="00CB5287" w:rsidRPr="009106C2" w:rsidRDefault="00CB5287" w:rsidP="00CB5287">
                        <w:pPr>
                          <w:shd w:val="clear" w:color="auto" w:fill="000000"/>
                          <w:jc w:val="center"/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 w:rsidRPr="009106C2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DF0F9E">
                          <w:rPr>
                            <w:rFonts w:ascii="Cambria" w:hAnsi="Cambria"/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2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4.40pt"/>
        <w:jc w:val="both"/>
        <w:rPr>
          <w:rFonts w:ascii="Times New Roman" w:hAnsi="Times New Roman"/>
          <w:b/>
          <w:bCs/>
        </w:rPr>
      </w:pPr>
    </w:p>
    <w:tbl>
      <w:tblPr>
        <w:tblStyle w:val="Grilledutableau"/>
        <w:tblW w:w="0pt" w:type="auto"/>
        <w:tblInd w:w="6.85pt" w:type="dxa"/>
        <w:tblLook w:firstRow="1" w:lastRow="0" w:firstColumn="1" w:lastColumn="0" w:noHBand="0" w:noVBand="1"/>
      </w:tblPr>
      <w:tblGrid>
        <w:gridCol w:w="2249"/>
        <w:gridCol w:w="6823"/>
      </w:tblGrid>
      <w:tr w:rsidR="00421E3E" w:rsidRPr="00421E3E" w:rsidTr="00421E3E">
        <w:tc>
          <w:tcPr>
            <w:tcW w:w="112.45pt" w:type="dxa"/>
          </w:tcPr>
          <w:p w:rsidR="00421E3E" w:rsidRPr="00421E3E" w:rsidRDefault="00421E3E" w:rsidP="00421E3E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/>
                <w:iCs/>
              </w:rPr>
            </w:pPr>
            <w:r w:rsidRPr="00421E3E">
              <w:rPr>
                <w:rFonts w:ascii="Times New Roman" w:hAnsi="Times New Roman"/>
                <w:b/>
                <w:iCs/>
              </w:rPr>
              <w:t>Numéro du huitain</w:t>
            </w:r>
          </w:p>
        </w:tc>
        <w:tc>
          <w:tcPr>
            <w:tcW w:w="341.15pt" w:type="dxa"/>
          </w:tcPr>
          <w:p w:rsidR="00421E3E" w:rsidRPr="00421E3E" w:rsidRDefault="00421E3E" w:rsidP="00421E3E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/>
                <w:iCs/>
              </w:rPr>
            </w:pPr>
            <w:r w:rsidRPr="00421E3E">
              <w:rPr>
                <w:rFonts w:ascii="Times New Roman" w:hAnsi="Times New Roman"/>
                <w:b/>
                <w:iCs/>
              </w:rPr>
              <w:t>Nom de l’élève</w:t>
            </w: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421E3E" w:rsidTr="00421E3E">
        <w:tc>
          <w:tcPr>
            <w:tcW w:w="112.45pt" w:type="dxa"/>
          </w:tcPr>
          <w:p w:rsidR="00421E3E" w:rsidRPr="000E02C5" w:rsidRDefault="00421E3E" w:rsidP="00421E3E">
            <w:pPr>
              <w:pStyle w:val="Paragraphedelist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41.15pt" w:type="dxa"/>
          </w:tcPr>
          <w:p w:rsidR="00421E3E" w:rsidRPr="000E02C5" w:rsidRDefault="00421E3E" w:rsidP="00A4565C">
            <w:pPr>
              <w:widowControl w:val="0"/>
              <w:autoSpaceDE w:val="0"/>
              <w:autoSpaceDN w:val="0"/>
              <w:adjustRightInd w:val="0"/>
              <w:spacing w:after="6pt"/>
              <w:ind w:end="2.50pt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</w:tbl>
    <w:p w:rsidR="00E15B05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ascii="Times New Roman" w:hAnsi="Times New Roman"/>
          <w:u w:val="single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E15B05" w:rsidRPr="00D31D07" w:rsidRDefault="00E15B05" w:rsidP="00E15B05">
      <w:pPr>
        <w:widowControl w:val="0"/>
        <w:autoSpaceDE w:val="0"/>
        <w:autoSpaceDN w:val="0"/>
        <w:adjustRightInd w:val="0"/>
        <w:ind w:end="0.05pt"/>
        <w:jc w:val="both"/>
        <w:rPr>
          <w:rFonts w:cstheme="minorHAnsi"/>
        </w:rPr>
      </w:pPr>
    </w:p>
    <w:p w:rsidR="003A6A4F" w:rsidRDefault="003A6A4F" w:rsidP="00563781">
      <w:pPr>
        <w:pStyle w:val="Corpsdetexte"/>
        <w:jc w:val="end"/>
      </w:pPr>
    </w:p>
    <w:sectPr w:rsidR="003A6A4F" w:rsidSect="00CA0796">
      <w:footerReference w:type="default" r:id="rId8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940967" w:rsidRDefault="00940967" w:rsidP="00CB5287">
      <w:r>
        <w:separator/>
      </w:r>
    </w:p>
  </w:endnote>
  <w:endnote w:type="continuationSeparator" w:id="0">
    <w:p w:rsidR="00940967" w:rsidRDefault="00940967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1209D" w:rsidRDefault="00CB5287" w:rsidP="009106C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940967" w:rsidRDefault="00940967" w:rsidP="00CB5287">
      <w:r>
        <w:separator/>
      </w:r>
    </w:p>
  </w:footnote>
  <w:footnote w:type="continuationSeparator" w:id="0">
    <w:p w:rsidR="00940967" w:rsidRDefault="00940967" w:rsidP="00CB5287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52EE4278"/>
    <w:multiLevelType w:val="hybridMultilevel"/>
    <w:tmpl w:val="5860B876"/>
    <w:lvl w:ilvl="0" w:tplc="040C0013">
      <w:start w:val="1"/>
      <w:numFmt w:val="upperRoman"/>
      <w:lvlText w:val="%1."/>
      <w:lvlJc w:val="end"/>
      <w:pPr>
        <w:ind w:start="36pt" w:hanging="18pt"/>
      </w:pPr>
      <w:rPr>
        <w:rFonts w:cs="Times New Roman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35086"/>
    <w:rsid w:val="000E5117"/>
    <w:rsid w:val="00292094"/>
    <w:rsid w:val="00320311"/>
    <w:rsid w:val="003959B9"/>
    <w:rsid w:val="003A6A4F"/>
    <w:rsid w:val="00421E3E"/>
    <w:rsid w:val="004D23DC"/>
    <w:rsid w:val="00533F54"/>
    <w:rsid w:val="00560807"/>
    <w:rsid w:val="00563781"/>
    <w:rsid w:val="00597D8F"/>
    <w:rsid w:val="006F59F2"/>
    <w:rsid w:val="00710719"/>
    <w:rsid w:val="00743A3E"/>
    <w:rsid w:val="00770D78"/>
    <w:rsid w:val="007773DC"/>
    <w:rsid w:val="007E73D6"/>
    <w:rsid w:val="00901DCF"/>
    <w:rsid w:val="009106C2"/>
    <w:rsid w:val="00940967"/>
    <w:rsid w:val="009854AE"/>
    <w:rsid w:val="00A1209D"/>
    <w:rsid w:val="00B44FCF"/>
    <w:rsid w:val="00C34029"/>
    <w:rsid w:val="00CA0796"/>
    <w:rsid w:val="00CB5287"/>
    <w:rsid w:val="00CF4FF3"/>
    <w:rsid w:val="00D31D07"/>
    <w:rsid w:val="00D806F2"/>
    <w:rsid w:val="00D82C65"/>
    <w:rsid w:val="00DF0F9E"/>
    <w:rsid w:val="00E15B05"/>
    <w:rsid w:val="00E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9BB03F8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  <w:style w:type="paragraph" w:styleId="Paragraphedeliste">
    <w:name w:val="List Paragraph"/>
    <w:basedOn w:val="Normal"/>
    <w:uiPriority w:val="34"/>
    <w:qFormat/>
    <w:rsid w:val="00421E3E"/>
    <w:pPr>
      <w:ind w:start="36pt"/>
      <w:contextualSpacing/>
    </w:pPr>
  </w:style>
  <w:style w:type="table" w:styleId="Grilledutableau">
    <w:name w:val="Table Grid"/>
    <w:basedOn w:val="TableauNormal"/>
    <w:uiPriority w:val="59"/>
    <w:unhideWhenUsed/>
    <w:rsid w:val="00421E3E"/>
    <w:pPr>
      <w:spacing w:after="0pt" w:line="12pt" w:lineRule="auto"/>
    </w:pPr>
    <w:rPr>
      <w:rFonts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A0EAFB1-7DD6-4647-AD01-3EC0D49E4B0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4</cp:revision>
  <dcterms:created xsi:type="dcterms:W3CDTF">2019-07-23T12:48:00Z</dcterms:created>
  <dcterms:modified xsi:type="dcterms:W3CDTF">2019-07-23T12:49:00Z</dcterms:modified>
</cp:coreProperties>
</file>