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41C" w:rsidRPr="00BA02D5" w:rsidRDefault="00A81777" w:rsidP="006D141C">
      <w:pPr>
        <w:rPr>
          <w:rFonts w:ascii="Times New Roman" w:hAnsi="Times New Roman"/>
          <w:b/>
          <w:bCs/>
        </w:rPr>
      </w:pPr>
      <w:bookmarkStart w:id="0" w:name="_Hlk11526109"/>
      <w:bookmarkStart w:id="1" w:name="_Hlk12990661"/>
      <w:bookmarkStart w:id="2" w:name="_GoBack"/>
      <w:bookmarkEnd w:id="2"/>
      <w:r>
        <w:rPr>
          <w:noProof/>
        </w:rPr>
        <mc:AlternateContent>
          <mc:Choice Requires="wps">
            <w:drawing>
              <wp:anchor distT="0" distB="0" distL="114300" distR="114300" simplePos="0" relativeHeight="251658240" behindDoc="0" locked="0" layoutInCell="1" allowOverlap="1">
                <wp:simplePos x="0" y="0"/>
                <wp:positionH relativeFrom="column">
                  <wp:posOffset>1448435</wp:posOffset>
                </wp:positionH>
                <wp:positionV relativeFrom="paragraph">
                  <wp:posOffset>-269875</wp:posOffset>
                </wp:positionV>
                <wp:extent cx="4521200" cy="78676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0" cy="786765"/>
                        </a:xfrm>
                        <a:prstGeom prst="rect">
                          <a:avLst/>
                        </a:prstGeom>
                        <a:solidFill>
                          <a:srgbClr val="C0C0C0"/>
                        </a:solidFill>
                        <a:ln>
                          <a:noFill/>
                        </a:ln>
                        <a:extLst>
                          <a:ext uri="{91240B29-F687-4F45-9708-019B960494DF}">
                            <a14:hiddenLine xmlns:a14="http://schemas.microsoft.com/office/drawing/2010/main" w="9525">
                              <a:solidFill>
                                <a:srgbClr val="808080"/>
                              </a:solidFill>
                              <a:miter lim="800000"/>
                              <a:headEnd/>
                              <a:tailEnd/>
                            </a14:hiddenLine>
                          </a:ext>
                        </a:extLst>
                      </wps:spPr>
                      <wps:txbx>
                        <w:txbxContent>
                          <w:p w:rsidR="006D141C" w:rsidRPr="001942EA" w:rsidRDefault="006D141C" w:rsidP="006D141C">
                            <w:pPr>
                              <w:jc w:val="center"/>
                              <w:rPr>
                                <w:rFonts w:asciiTheme="majorHAnsi" w:hAnsiTheme="majorHAnsi"/>
                                <w:b/>
                                <w:bCs/>
                                <w:sz w:val="32"/>
                                <w:szCs w:val="32"/>
                              </w:rPr>
                            </w:pPr>
                            <w:bookmarkStart w:id="3" w:name="_Hlk11007346"/>
                            <w:r w:rsidRPr="001942EA">
                              <w:rPr>
                                <w:rFonts w:asciiTheme="majorHAnsi" w:hAnsiTheme="majorHAnsi"/>
                                <w:b/>
                                <w:bCs/>
                                <w:i/>
                                <w:sz w:val="32"/>
                                <w:szCs w:val="32"/>
                              </w:rPr>
                              <w:t>Le Testament</w:t>
                            </w:r>
                            <w:r w:rsidRPr="001942EA">
                              <w:rPr>
                                <w:rFonts w:asciiTheme="majorHAnsi" w:hAnsiTheme="majorHAnsi"/>
                                <w:b/>
                                <w:bCs/>
                                <w:sz w:val="32"/>
                                <w:szCs w:val="32"/>
                              </w:rPr>
                              <w:t xml:space="preserve"> de Villon,</w:t>
                            </w:r>
                          </w:p>
                          <w:bookmarkEnd w:id="3"/>
                          <w:p w:rsidR="006D141C" w:rsidRPr="001942EA" w:rsidRDefault="00190ABE" w:rsidP="006D141C">
                            <w:pPr>
                              <w:jc w:val="center"/>
                              <w:rPr>
                                <w:rFonts w:asciiTheme="majorHAnsi" w:hAnsiTheme="majorHAnsi"/>
                                <w:b/>
                                <w:bCs/>
                                <w:sz w:val="32"/>
                                <w:szCs w:val="32"/>
                              </w:rPr>
                            </w:pPr>
                            <w:r w:rsidRPr="001942EA">
                              <w:rPr>
                                <w:rFonts w:asciiTheme="majorHAnsi" w:hAnsiTheme="majorHAnsi"/>
                                <w:b/>
                                <w:bCs/>
                                <w:sz w:val="32"/>
                                <w:szCs w:val="32"/>
                              </w:rPr>
                              <w:t>Mise en scène du procès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14.05pt;margin-top:-21.25pt;width:356pt;height:6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" fillcolor="silver" stroked="f" strokecolor="gray">
                <v:textbox>
                  <w:txbxContent>
                    <w:p w:rsidR="006D141C" w:rsidRPr="001942EA" w:rsidRDefault="006D141C" w:rsidP="006D141C">
                      <w:pPr>
                        <w:jc w:val="center"/>
                        <w:rPr>
                          <w:rFonts w:asciiTheme="majorHAnsi" w:hAnsiTheme="majorHAnsi"/>
                          <w:b/>
                          <w:bCs/>
                          <w:sz w:val="32"/>
                          <w:szCs w:val="32"/>
                        </w:rPr>
                      </w:pPr>
                      <w:bookmarkStart w:id="4" w:name="_Hlk11007346"/>
                      <w:r w:rsidRPr="001942EA">
                        <w:rPr>
                          <w:rFonts w:asciiTheme="majorHAnsi" w:hAnsiTheme="majorHAnsi"/>
                          <w:b/>
                          <w:bCs/>
                          <w:i/>
                          <w:sz w:val="32"/>
                          <w:szCs w:val="32"/>
                        </w:rPr>
                        <w:t>Le Testament</w:t>
                      </w:r>
                      <w:r w:rsidRPr="001942EA">
                        <w:rPr>
                          <w:rFonts w:asciiTheme="majorHAnsi" w:hAnsiTheme="majorHAnsi"/>
                          <w:b/>
                          <w:bCs/>
                          <w:sz w:val="32"/>
                          <w:szCs w:val="32"/>
                        </w:rPr>
                        <w:t xml:space="preserve"> de Villon,</w:t>
                      </w:r>
                    </w:p>
                    <w:bookmarkEnd w:id="4"/>
                    <w:p w:rsidR="006D141C" w:rsidRPr="001942EA" w:rsidRDefault="00190ABE" w:rsidP="006D141C">
                      <w:pPr>
                        <w:jc w:val="center"/>
                        <w:rPr>
                          <w:rFonts w:asciiTheme="majorHAnsi" w:hAnsiTheme="majorHAnsi"/>
                          <w:b/>
                          <w:bCs/>
                          <w:sz w:val="32"/>
                          <w:szCs w:val="32"/>
                        </w:rPr>
                      </w:pPr>
                      <w:r w:rsidRPr="001942EA">
                        <w:rPr>
                          <w:rFonts w:asciiTheme="majorHAnsi" w:hAnsiTheme="majorHAnsi"/>
                          <w:b/>
                          <w:bCs/>
                          <w:sz w:val="32"/>
                          <w:szCs w:val="32"/>
                        </w:rPr>
                        <w:t>Mise en scène du procès</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147955</wp:posOffset>
                </wp:positionH>
                <wp:positionV relativeFrom="paragraph">
                  <wp:posOffset>-269875</wp:posOffset>
                </wp:positionV>
                <wp:extent cx="1300480" cy="786765"/>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786765"/>
                        </a:xfrm>
                        <a:prstGeom prst="rect">
                          <a:avLst/>
                        </a:prstGeom>
                        <a:solidFill>
                          <a:srgbClr val="000000"/>
                        </a:solidFill>
                        <a:ln w="3175">
                          <a:solidFill>
                            <a:srgbClr val="000000"/>
                          </a:solidFill>
                          <a:miter lim="800000"/>
                          <a:headEnd/>
                          <a:tailEnd/>
                        </a:ln>
                      </wps:spPr>
                      <wps:txbx>
                        <w:txbxContent>
                          <w:p w:rsidR="006D141C" w:rsidRPr="001942EA" w:rsidRDefault="006D141C" w:rsidP="006D141C">
                            <w:pPr>
                              <w:shd w:val="clear" w:color="auto" w:fill="000000"/>
                              <w:jc w:val="center"/>
                              <w:rPr>
                                <w:rFonts w:asciiTheme="majorHAnsi" w:hAnsiTheme="majorHAnsi"/>
                                <w:caps/>
                                <w:color w:val="FFFFFF"/>
                                <w:sz w:val="32"/>
                                <w:szCs w:val="32"/>
                                <w:highlight w:val="black"/>
                              </w:rPr>
                            </w:pPr>
                            <w:r w:rsidRPr="001942EA">
                              <w:rPr>
                                <w:rFonts w:asciiTheme="majorHAnsi" w:hAnsiTheme="majorHAnsi"/>
                                <w:caps/>
                                <w:color w:val="FFFFFF"/>
                                <w:sz w:val="32"/>
                                <w:szCs w:val="32"/>
                                <w:highlight w:val="black"/>
                              </w:rPr>
                              <w:t>Fiche 0</w:t>
                            </w:r>
                            <w:r w:rsidR="001942EA" w:rsidRPr="001942EA">
                              <w:rPr>
                                <w:rFonts w:asciiTheme="majorHAnsi" w:hAnsiTheme="majorHAnsi"/>
                                <w:caps/>
                                <w:color w:val="FFFFFF"/>
                                <w:sz w:val="32"/>
                                <w:szCs w:val="32"/>
                                <w:highlight w:val="black"/>
                              </w:rPr>
                              <w:t>6</w:t>
                            </w:r>
                          </w:p>
                          <w:p w:rsidR="006D141C" w:rsidRPr="001942EA" w:rsidRDefault="006D141C" w:rsidP="006D141C">
                            <w:pPr>
                              <w:shd w:val="clear" w:color="auto" w:fill="000000"/>
                              <w:jc w:val="center"/>
                              <w:rPr>
                                <w:rFonts w:asciiTheme="majorHAnsi" w:hAnsiTheme="majorHAnsi"/>
                                <w:i/>
                                <w:iCs/>
                                <w:color w:val="FFFFFF"/>
                                <w:sz w:val="32"/>
                                <w:szCs w:val="32"/>
                              </w:rPr>
                            </w:pPr>
                            <w:r w:rsidRPr="001942EA">
                              <w:rPr>
                                <w:rFonts w:asciiTheme="majorHAnsi" w:hAnsiTheme="majorHAnsi"/>
                                <w:i/>
                                <w:iCs/>
                                <w:color w:val="FFFFFF"/>
                                <w:sz w:val="32"/>
                                <w:szCs w:val="32"/>
                              </w:rPr>
                              <w:t>Fiche élève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 o:spid="_x0000_s1027" type="#_x0000_t202" style="position:absolute;margin-left:11.65pt;margin-top:-21.25pt;width:102.4pt;height:6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" fillcolor="black" strokeweight=".25pt">
                <v:textbox>
                  <w:txbxContent>
                    <w:p w:rsidR="006D141C" w:rsidRPr="001942EA" w:rsidRDefault="006D141C" w:rsidP="006D141C">
                      <w:pPr>
                        <w:shd w:val="clear" w:color="auto" w:fill="000000"/>
                        <w:jc w:val="center"/>
                        <w:rPr>
                          <w:rFonts w:asciiTheme="majorHAnsi" w:hAnsiTheme="majorHAnsi"/>
                          <w:caps/>
                          <w:color w:val="FFFFFF"/>
                          <w:sz w:val="32"/>
                          <w:szCs w:val="32"/>
                          <w:highlight w:val="black"/>
                        </w:rPr>
                      </w:pPr>
                      <w:r w:rsidRPr="001942EA">
                        <w:rPr>
                          <w:rFonts w:asciiTheme="majorHAnsi" w:hAnsiTheme="majorHAnsi"/>
                          <w:caps/>
                          <w:color w:val="FFFFFF"/>
                          <w:sz w:val="32"/>
                          <w:szCs w:val="32"/>
                          <w:highlight w:val="black"/>
                        </w:rPr>
                        <w:t>Fiche 0</w:t>
                      </w:r>
                      <w:r w:rsidR="001942EA" w:rsidRPr="001942EA">
                        <w:rPr>
                          <w:rFonts w:asciiTheme="majorHAnsi" w:hAnsiTheme="majorHAnsi"/>
                          <w:caps/>
                          <w:color w:val="FFFFFF"/>
                          <w:sz w:val="32"/>
                          <w:szCs w:val="32"/>
                          <w:highlight w:val="black"/>
                        </w:rPr>
                        <w:t>6</w:t>
                      </w:r>
                    </w:p>
                    <w:p w:rsidR="006D141C" w:rsidRPr="001942EA" w:rsidRDefault="006D141C" w:rsidP="006D141C">
                      <w:pPr>
                        <w:shd w:val="clear" w:color="auto" w:fill="000000"/>
                        <w:jc w:val="center"/>
                        <w:rPr>
                          <w:rFonts w:asciiTheme="majorHAnsi" w:hAnsiTheme="majorHAnsi"/>
                          <w:i/>
                          <w:iCs/>
                          <w:color w:val="FFFFFF"/>
                          <w:sz w:val="32"/>
                          <w:szCs w:val="32"/>
                        </w:rPr>
                      </w:pPr>
                      <w:r w:rsidRPr="001942EA">
                        <w:rPr>
                          <w:rFonts w:asciiTheme="majorHAnsi" w:hAnsiTheme="majorHAnsi"/>
                          <w:i/>
                          <w:iCs/>
                          <w:color w:val="FFFFFF"/>
                          <w:sz w:val="32"/>
                          <w:szCs w:val="32"/>
                        </w:rPr>
                        <w:t>Fiche élève</w:t>
                      </w:r>
                    </w:p>
                  </w:txbxContent>
                </v:textbox>
              </v:shape>
            </w:pict>
          </mc:Fallback>
        </mc:AlternateContent>
      </w:r>
    </w:p>
    <w:p w:rsidR="006D141C" w:rsidRPr="00BA02D5" w:rsidRDefault="006D141C" w:rsidP="006D141C">
      <w:pPr>
        <w:rPr>
          <w:rFonts w:ascii="Times New Roman" w:hAnsi="Times New Roman"/>
          <w:b/>
          <w:bCs/>
        </w:rPr>
      </w:pPr>
    </w:p>
    <w:p w:rsidR="006D141C" w:rsidRPr="00BA02D5" w:rsidRDefault="006D141C" w:rsidP="001942EA">
      <w:pPr>
        <w:widowControl w:val="0"/>
        <w:autoSpaceDE w:val="0"/>
        <w:autoSpaceDN w:val="0"/>
        <w:adjustRightInd w:val="0"/>
        <w:ind w:right="-432"/>
        <w:jc w:val="both"/>
        <w:rPr>
          <w:rFonts w:ascii="Times New Roman" w:hAnsi="Times New Roman"/>
          <w:b/>
          <w:bCs/>
        </w:rPr>
      </w:pPr>
    </w:p>
    <w:p w:rsidR="006D141C" w:rsidRPr="001942EA" w:rsidRDefault="00E246CC" w:rsidP="001942EA">
      <w:pPr>
        <w:widowControl w:val="0"/>
        <w:autoSpaceDE w:val="0"/>
        <w:autoSpaceDN w:val="0"/>
        <w:adjustRightInd w:val="0"/>
        <w:spacing w:before="120"/>
        <w:ind w:left="2268" w:right="51"/>
        <w:jc w:val="both"/>
        <w:rPr>
          <w:rFonts w:ascii="Times New Roman" w:hAnsi="Times New Roman"/>
          <w:i/>
          <w:iCs/>
          <w:sz w:val="28"/>
          <w:szCs w:val="28"/>
        </w:rPr>
      </w:pPr>
      <w:bookmarkStart w:id="5" w:name="_Hlk11008850"/>
      <w:r>
        <w:rPr>
          <w:rFonts w:ascii="Times New Roman" w:hAnsi="Times New Roman"/>
          <w:i/>
          <w:iCs/>
          <w:sz w:val="28"/>
          <w:szCs w:val="28"/>
        </w:rPr>
        <w:t xml:space="preserve">Dans </w:t>
      </w:r>
      <w:r w:rsidR="006D141C" w:rsidRPr="001942EA">
        <w:rPr>
          <w:rFonts w:ascii="Times New Roman" w:hAnsi="Times New Roman"/>
          <w:i/>
          <w:iCs/>
          <w:sz w:val="28"/>
          <w:szCs w:val="28"/>
        </w:rPr>
        <w:t xml:space="preserve">cette activité, vous allez découvrir la vie </w:t>
      </w:r>
      <w:r w:rsidR="00A746AE" w:rsidRPr="001942EA">
        <w:rPr>
          <w:rFonts w:ascii="Times New Roman" w:hAnsi="Times New Roman"/>
          <w:i/>
          <w:iCs/>
          <w:sz w:val="28"/>
          <w:szCs w:val="28"/>
        </w:rPr>
        <w:t>trépidante menée par</w:t>
      </w:r>
      <w:r w:rsidR="006D141C" w:rsidRPr="001942EA">
        <w:rPr>
          <w:rFonts w:ascii="Times New Roman" w:hAnsi="Times New Roman"/>
          <w:i/>
          <w:iCs/>
          <w:sz w:val="28"/>
          <w:szCs w:val="28"/>
        </w:rPr>
        <w:t xml:space="preserve"> Villon. </w:t>
      </w:r>
      <w:r>
        <w:rPr>
          <w:rFonts w:ascii="Times New Roman" w:hAnsi="Times New Roman"/>
          <w:i/>
          <w:iCs/>
          <w:sz w:val="28"/>
          <w:szCs w:val="28"/>
        </w:rPr>
        <w:t>Vous allez mettre</w:t>
      </w:r>
      <w:r w:rsidR="006D141C" w:rsidRPr="001942EA">
        <w:rPr>
          <w:rFonts w:ascii="Times New Roman" w:hAnsi="Times New Roman"/>
          <w:i/>
          <w:iCs/>
          <w:sz w:val="28"/>
          <w:szCs w:val="28"/>
        </w:rPr>
        <w:t xml:space="preserve"> en scène </w:t>
      </w:r>
      <w:r>
        <w:rPr>
          <w:rFonts w:ascii="Times New Roman" w:hAnsi="Times New Roman"/>
          <w:i/>
          <w:iCs/>
          <w:sz w:val="28"/>
          <w:szCs w:val="28"/>
        </w:rPr>
        <w:t xml:space="preserve">le </w:t>
      </w:r>
      <w:r w:rsidR="006D141C" w:rsidRPr="001942EA">
        <w:rPr>
          <w:rFonts w:ascii="Times New Roman" w:hAnsi="Times New Roman"/>
          <w:i/>
          <w:iCs/>
          <w:sz w:val="28"/>
          <w:szCs w:val="28"/>
        </w:rPr>
        <w:t>procès</w:t>
      </w:r>
      <w:r w:rsidR="00A746AE" w:rsidRPr="001942EA">
        <w:rPr>
          <w:rFonts w:ascii="Times New Roman" w:hAnsi="Times New Roman"/>
          <w:i/>
          <w:iCs/>
          <w:sz w:val="28"/>
          <w:szCs w:val="28"/>
        </w:rPr>
        <w:t xml:space="preserve"> </w:t>
      </w:r>
      <w:r>
        <w:rPr>
          <w:rFonts w:ascii="Times New Roman" w:hAnsi="Times New Roman"/>
          <w:i/>
          <w:iCs/>
          <w:sz w:val="28"/>
          <w:szCs w:val="28"/>
        </w:rPr>
        <w:t xml:space="preserve">qui lui a été fait </w:t>
      </w:r>
      <w:r w:rsidR="00A746AE" w:rsidRPr="001942EA">
        <w:rPr>
          <w:rFonts w:ascii="Times New Roman" w:hAnsi="Times New Roman"/>
          <w:i/>
          <w:iCs/>
          <w:sz w:val="28"/>
          <w:szCs w:val="28"/>
        </w:rPr>
        <w:t>pour son dernier délit.</w:t>
      </w:r>
    </w:p>
    <w:p w:rsidR="006D141C" w:rsidRPr="00BA02D5" w:rsidRDefault="006D141C" w:rsidP="006D141C">
      <w:pPr>
        <w:widowControl w:val="0"/>
        <w:autoSpaceDE w:val="0"/>
        <w:autoSpaceDN w:val="0"/>
        <w:adjustRightInd w:val="0"/>
        <w:spacing w:after="120"/>
        <w:ind w:right="-432"/>
        <w:jc w:val="both"/>
        <w:rPr>
          <w:rFonts w:ascii="Times New Roman" w:hAnsi="Times New Roman"/>
        </w:rPr>
      </w:pPr>
    </w:p>
    <w:p w:rsidR="006D141C" w:rsidRPr="001942EA" w:rsidRDefault="006D141C" w:rsidP="001942EA">
      <w:pPr>
        <w:ind w:right="50"/>
        <w:rPr>
          <w:rFonts w:asciiTheme="majorHAnsi" w:hAnsiTheme="majorHAnsi"/>
          <w:b/>
        </w:rPr>
      </w:pPr>
      <w:r w:rsidRPr="001942EA">
        <w:rPr>
          <w:rFonts w:asciiTheme="majorHAnsi" w:hAnsiTheme="majorHAnsi"/>
          <w:b/>
          <w:color w:val="FFFFFF"/>
          <w:highlight w:val="black"/>
        </w:rPr>
        <w:t xml:space="preserve"> </w:t>
      </w:r>
      <w:r w:rsidR="001942EA">
        <w:rPr>
          <w:rFonts w:asciiTheme="majorHAnsi" w:hAnsiTheme="majorHAnsi"/>
          <w:b/>
          <w:color w:val="FFFFFF"/>
          <w:highlight w:val="black"/>
        </w:rPr>
        <w:t xml:space="preserve">1 </w:t>
      </w:r>
      <w:r w:rsidRPr="001942EA">
        <w:rPr>
          <w:rFonts w:asciiTheme="majorHAnsi" w:hAnsiTheme="majorHAnsi"/>
          <w:color w:val="FFFFFF"/>
          <w:highlight w:val="lightGray"/>
        </w:rPr>
        <w:t xml:space="preserve"> </w:t>
      </w:r>
      <w:r w:rsidRPr="001942EA">
        <w:rPr>
          <w:rFonts w:asciiTheme="majorHAnsi" w:hAnsiTheme="majorHAnsi"/>
          <w:b/>
          <w:highlight w:val="lightGray"/>
        </w:rPr>
        <w:t xml:space="preserve"> Découverte de la vie de Villon</w:t>
      </w:r>
      <w:r w:rsidRPr="001942EA">
        <w:rPr>
          <w:rFonts w:asciiTheme="majorHAnsi" w:hAnsiTheme="majorHAnsi"/>
          <w:b/>
        </w:rPr>
        <w:t xml:space="preserve">  </w:t>
      </w:r>
    </w:p>
    <w:p w:rsidR="002D34A9" w:rsidRPr="00E246CC" w:rsidRDefault="0046346A" w:rsidP="00A21670">
      <w:pPr>
        <w:spacing w:before="120" w:line="360" w:lineRule="auto"/>
        <w:ind w:right="51"/>
        <w:jc w:val="both"/>
        <w:rPr>
          <w:rFonts w:ascii="Times New Roman" w:hAnsi="Times New Roman"/>
        </w:rPr>
      </w:pPr>
      <w:bookmarkStart w:id="6" w:name="_Hlk11071152"/>
      <w:r w:rsidRPr="00BA02D5">
        <w:rPr>
          <w:rFonts w:ascii="Times New Roman" w:hAnsi="Times New Roman"/>
          <w:bCs/>
          <w:iCs/>
        </w:rPr>
        <w:t xml:space="preserve">On peut considérer </w:t>
      </w:r>
      <w:r w:rsidR="00E246CC">
        <w:rPr>
          <w:rFonts w:ascii="Times New Roman" w:hAnsi="Times New Roman"/>
          <w:bCs/>
          <w:iCs/>
        </w:rPr>
        <w:t>l</w:t>
      </w:r>
      <w:r w:rsidRPr="00BA02D5">
        <w:rPr>
          <w:rFonts w:ascii="Times New Roman" w:hAnsi="Times New Roman"/>
          <w:bCs/>
          <w:iCs/>
        </w:rPr>
        <w:t xml:space="preserve">e recueil </w:t>
      </w:r>
      <w:r w:rsidR="00E246CC" w:rsidRPr="00E246CC">
        <w:rPr>
          <w:rFonts w:ascii="Times New Roman" w:hAnsi="Times New Roman"/>
          <w:bCs/>
          <w:i/>
        </w:rPr>
        <w:t>Le Testament</w:t>
      </w:r>
      <w:r w:rsidR="00E246CC">
        <w:rPr>
          <w:rFonts w:ascii="Times New Roman" w:hAnsi="Times New Roman"/>
          <w:bCs/>
          <w:iCs/>
        </w:rPr>
        <w:t xml:space="preserve"> </w:t>
      </w:r>
      <w:r w:rsidRPr="00BA02D5">
        <w:rPr>
          <w:rFonts w:ascii="Times New Roman" w:hAnsi="Times New Roman"/>
          <w:bCs/>
          <w:iCs/>
        </w:rPr>
        <w:t xml:space="preserve">comme </w:t>
      </w:r>
      <w:r w:rsidR="00A746AE" w:rsidRPr="00BA02D5">
        <w:rPr>
          <w:rFonts w:ascii="Times New Roman" w:hAnsi="Times New Roman"/>
          <w:bCs/>
          <w:iCs/>
        </w:rPr>
        <w:t>le</w:t>
      </w:r>
      <w:r w:rsidRPr="00BA02D5">
        <w:rPr>
          <w:rFonts w:ascii="Times New Roman" w:hAnsi="Times New Roman"/>
          <w:bCs/>
          <w:iCs/>
        </w:rPr>
        <w:t xml:space="preserve"> témoignage autobiographique</w:t>
      </w:r>
      <w:r w:rsidR="00A746AE" w:rsidRPr="00BA02D5">
        <w:rPr>
          <w:rFonts w:ascii="Times New Roman" w:hAnsi="Times New Roman"/>
          <w:bCs/>
          <w:iCs/>
        </w:rPr>
        <w:t xml:space="preserve"> de l</w:t>
      </w:r>
      <w:r w:rsidR="009F0674" w:rsidRPr="00BA02D5">
        <w:rPr>
          <w:rFonts w:ascii="Times New Roman" w:hAnsi="Times New Roman"/>
          <w:bCs/>
          <w:iCs/>
        </w:rPr>
        <w:t>a vie très mouvementée</w:t>
      </w:r>
      <w:r w:rsidR="00A746AE" w:rsidRPr="00BA02D5">
        <w:rPr>
          <w:rFonts w:ascii="Times New Roman" w:hAnsi="Times New Roman"/>
          <w:bCs/>
          <w:iCs/>
        </w:rPr>
        <w:t xml:space="preserve"> de son auteur car s</w:t>
      </w:r>
      <w:r w:rsidR="009F0674" w:rsidRPr="00BA02D5">
        <w:rPr>
          <w:rFonts w:ascii="Times New Roman" w:hAnsi="Times New Roman"/>
        </w:rPr>
        <w:t xml:space="preserve">a poésie éclaire le personnage et la période. Un mythe autour de ce poète naît </w:t>
      </w:r>
      <w:r w:rsidR="00A746AE" w:rsidRPr="00BA02D5">
        <w:rPr>
          <w:rFonts w:ascii="Times New Roman" w:hAnsi="Times New Roman"/>
        </w:rPr>
        <w:t xml:space="preserve">d’ailleurs </w:t>
      </w:r>
      <w:r w:rsidR="009F0674" w:rsidRPr="00BA02D5">
        <w:rPr>
          <w:rFonts w:ascii="Times New Roman" w:hAnsi="Times New Roman"/>
        </w:rPr>
        <w:t>dès sa disparition en 1463 au point qu’André Suarès</w:t>
      </w:r>
      <w:r w:rsidR="00A746AE" w:rsidRPr="00BA02D5">
        <w:rPr>
          <w:rFonts w:ascii="Times New Roman" w:hAnsi="Times New Roman"/>
        </w:rPr>
        <w:t>, poète du XX</w:t>
      </w:r>
      <w:r w:rsidR="00A746AE" w:rsidRPr="001B5DB1">
        <w:rPr>
          <w:rFonts w:ascii="Times New Roman" w:hAnsi="Times New Roman"/>
          <w:vertAlign w:val="superscript"/>
        </w:rPr>
        <w:t>e</w:t>
      </w:r>
      <w:r w:rsidR="00A746AE" w:rsidRPr="00BA02D5">
        <w:rPr>
          <w:rFonts w:ascii="Times New Roman" w:hAnsi="Times New Roman"/>
        </w:rPr>
        <w:t xml:space="preserve"> siècle,</w:t>
      </w:r>
      <w:r w:rsidR="009F0674" w:rsidRPr="00BA02D5">
        <w:rPr>
          <w:rFonts w:ascii="Times New Roman" w:hAnsi="Times New Roman"/>
        </w:rPr>
        <w:t xml:space="preserve"> le considère comme le premier poète maudit.</w:t>
      </w:r>
    </w:p>
    <w:p w:rsidR="009F0674" w:rsidRPr="00BA02D5" w:rsidRDefault="002D34A9" w:rsidP="00A21670">
      <w:pPr>
        <w:widowControl w:val="0"/>
        <w:autoSpaceDE w:val="0"/>
        <w:autoSpaceDN w:val="0"/>
        <w:adjustRightInd w:val="0"/>
        <w:spacing w:before="120" w:line="360" w:lineRule="auto"/>
        <w:ind w:right="51"/>
        <w:jc w:val="both"/>
        <w:rPr>
          <w:rFonts w:ascii="Times New Roman" w:hAnsi="Times New Roman"/>
          <w:bCs/>
          <w:iCs/>
        </w:rPr>
      </w:pPr>
      <w:r w:rsidRPr="00BA02D5">
        <w:rPr>
          <w:rFonts w:ascii="Times New Roman" w:hAnsi="Times New Roman"/>
          <w:b/>
          <w:i/>
        </w:rPr>
        <w:t>NB :</w:t>
      </w:r>
      <w:r w:rsidRPr="00BA02D5">
        <w:rPr>
          <w:rFonts w:ascii="Times New Roman" w:hAnsi="Times New Roman"/>
          <w:bCs/>
          <w:iCs/>
        </w:rPr>
        <w:t xml:space="preserve"> Vous pouvez relire </w:t>
      </w:r>
      <w:hyperlink r:id="rId7" w:history="1">
        <w:r w:rsidRPr="00A21670">
          <w:rPr>
            <w:rStyle w:val="Lienhypertexte"/>
            <w:rFonts w:ascii="Times New Roman" w:hAnsi="Times New Roman"/>
            <w:bCs/>
            <w:iCs/>
          </w:rPr>
          <w:t>la version modernisée</w:t>
        </w:r>
        <w:r w:rsidR="00A21670">
          <w:rPr>
            <w:rStyle w:val="Lienhypertexte"/>
            <w:rFonts w:ascii="Times New Roman" w:hAnsi="Times New Roman"/>
            <w:bCs/>
            <w:iCs/>
          </w:rPr>
          <w:t xml:space="preserve"> du </w:t>
        </w:r>
        <w:r w:rsidR="00A21670" w:rsidRPr="00A21670">
          <w:rPr>
            <w:rStyle w:val="Lienhypertexte"/>
            <w:rFonts w:ascii="Times New Roman" w:hAnsi="Times New Roman"/>
            <w:bCs/>
            <w:i/>
          </w:rPr>
          <w:t>Testament</w:t>
        </w:r>
        <w:r w:rsidRPr="00A21670">
          <w:rPr>
            <w:rStyle w:val="Lienhypertexte"/>
            <w:rFonts w:ascii="Times New Roman" w:hAnsi="Times New Roman"/>
            <w:bCs/>
            <w:iCs/>
          </w:rPr>
          <w:t xml:space="preserve"> proposée par Alan Bathurst</w:t>
        </w:r>
      </w:hyperlink>
      <w:r w:rsidRPr="00BA02D5">
        <w:rPr>
          <w:rFonts w:ascii="Times New Roman" w:hAnsi="Times New Roman"/>
          <w:bCs/>
          <w:iCs/>
        </w:rPr>
        <w:t xml:space="preserve"> sur ce document PDF (53 pages)</w:t>
      </w:r>
      <w:r w:rsidR="00A21670">
        <w:rPr>
          <w:rFonts w:ascii="Times New Roman" w:hAnsi="Times New Roman"/>
          <w:bCs/>
          <w:iCs/>
        </w:rPr>
        <w:t>.</w:t>
      </w:r>
      <w:r w:rsidRPr="00BA02D5">
        <w:rPr>
          <w:rFonts w:ascii="Times New Roman" w:hAnsi="Times New Roman"/>
          <w:bCs/>
          <w:iCs/>
        </w:rPr>
        <w:t xml:space="preserve"> </w:t>
      </w:r>
    </w:p>
    <w:p w:rsidR="00400C72" w:rsidRPr="00BA02D5" w:rsidRDefault="008E3930" w:rsidP="00A21670">
      <w:pPr>
        <w:spacing w:before="120" w:line="360" w:lineRule="auto"/>
        <w:ind w:right="51"/>
        <w:jc w:val="both"/>
        <w:rPr>
          <w:rFonts w:ascii="Times New Roman" w:hAnsi="Times New Roman"/>
          <w:b/>
          <w:iCs/>
        </w:rPr>
      </w:pPr>
      <w:r w:rsidRPr="00BA02D5">
        <w:rPr>
          <w:rFonts w:ascii="Times New Roman" w:hAnsi="Times New Roman"/>
          <w:b/>
          <w:i/>
        </w:rPr>
        <w:t>a</w:t>
      </w:r>
      <w:r w:rsidRPr="00BA02D5">
        <w:rPr>
          <w:rFonts w:ascii="Times New Roman" w:hAnsi="Times New Roman"/>
          <w:b/>
          <w:iCs/>
        </w:rPr>
        <w:t xml:space="preserve">. </w:t>
      </w:r>
      <w:r w:rsidR="00400C72" w:rsidRPr="00BA02D5">
        <w:rPr>
          <w:rFonts w:ascii="Times New Roman" w:hAnsi="Times New Roman"/>
          <w:b/>
          <w:iCs/>
        </w:rPr>
        <w:t>L’enfance de Villon</w:t>
      </w:r>
    </w:p>
    <w:p w:rsidR="008E3930" w:rsidRPr="00BA02D5" w:rsidRDefault="005D2B5B" w:rsidP="00A21670">
      <w:pPr>
        <w:spacing w:before="120" w:line="360" w:lineRule="auto"/>
        <w:ind w:right="51"/>
        <w:jc w:val="both"/>
        <w:rPr>
          <w:rFonts w:ascii="Times New Roman" w:hAnsi="Times New Roman"/>
        </w:rPr>
      </w:pPr>
      <w:r w:rsidRPr="00BA02D5">
        <w:rPr>
          <w:rFonts w:ascii="Times New Roman" w:hAnsi="Times New Roman"/>
          <w:bCs/>
          <w:iCs/>
        </w:rPr>
        <w:t>Répondez aux questions ci-dessous</w:t>
      </w:r>
      <w:r w:rsidR="00A746AE" w:rsidRPr="00BA02D5">
        <w:rPr>
          <w:rFonts w:ascii="Times New Roman" w:hAnsi="Times New Roman"/>
          <w:bCs/>
          <w:iCs/>
        </w:rPr>
        <w:t xml:space="preserve"> en utilisant </w:t>
      </w:r>
      <w:r w:rsidRPr="00BA02D5">
        <w:rPr>
          <w:rFonts w:ascii="Times New Roman" w:hAnsi="Times New Roman"/>
          <w:bCs/>
          <w:iCs/>
        </w:rPr>
        <w:t xml:space="preserve">les poèmes </w:t>
      </w:r>
      <w:r w:rsidR="008E3930" w:rsidRPr="00BA02D5">
        <w:rPr>
          <w:rFonts w:ascii="Times New Roman" w:hAnsi="Times New Roman"/>
          <w:bCs/>
          <w:iCs/>
        </w:rPr>
        <w:t>suivants que vous citerez</w:t>
      </w:r>
      <w:r w:rsidR="00A746AE" w:rsidRPr="00BA02D5">
        <w:rPr>
          <w:rFonts w:ascii="Times New Roman" w:hAnsi="Times New Roman"/>
          <w:bCs/>
          <w:iCs/>
        </w:rPr>
        <w:t xml:space="preserve"> pour justifier votre propos</w:t>
      </w:r>
      <w:r w:rsidR="008E3930" w:rsidRPr="00BA02D5">
        <w:rPr>
          <w:rFonts w:ascii="Times New Roman" w:hAnsi="Times New Roman"/>
          <w:bCs/>
          <w:iCs/>
        </w:rPr>
        <w:t> : CIII, LXXXVII, LXXXIX, XXVI, CLXXVIII et CLXXII.</w:t>
      </w:r>
    </w:p>
    <w:p w:rsidR="005D2B5B" w:rsidRPr="00A21670" w:rsidRDefault="005D2B5B" w:rsidP="00A21670">
      <w:pPr>
        <w:pStyle w:val="Paragraphedeliste"/>
        <w:widowControl w:val="0"/>
        <w:numPr>
          <w:ilvl w:val="0"/>
          <w:numId w:val="6"/>
        </w:numPr>
        <w:autoSpaceDE w:val="0"/>
        <w:autoSpaceDN w:val="0"/>
        <w:adjustRightInd w:val="0"/>
        <w:spacing w:before="120" w:line="360" w:lineRule="auto"/>
        <w:ind w:right="51"/>
        <w:jc w:val="both"/>
        <w:rPr>
          <w:rFonts w:ascii="Times New Roman" w:hAnsi="Times New Roman"/>
          <w:bCs/>
          <w:iCs/>
        </w:rPr>
      </w:pPr>
      <w:r w:rsidRPr="00A21670">
        <w:rPr>
          <w:rFonts w:ascii="Times New Roman" w:hAnsi="Times New Roman"/>
          <w:bCs/>
          <w:iCs/>
        </w:rPr>
        <w:t xml:space="preserve">De quelle </w:t>
      </w:r>
      <w:r w:rsidR="00552347" w:rsidRPr="00A21670">
        <w:rPr>
          <w:rFonts w:ascii="Times New Roman" w:hAnsi="Times New Roman"/>
          <w:bCs/>
          <w:iCs/>
        </w:rPr>
        <w:t>ville</w:t>
      </w:r>
      <w:r w:rsidRPr="00A21670">
        <w:rPr>
          <w:rFonts w:ascii="Times New Roman" w:hAnsi="Times New Roman"/>
          <w:bCs/>
          <w:iCs/>
        </w:rPr>
        <w:t xml:space="preserve"> François Villon</w:t>
      </w:r>
      <w:r w:rsidR="00552347" w:rsidRPr="00A21670">
        <w:rPr>
          <w:rFonts w:ascii="Times New Roman" w:hAnsi="Times New Roman"/>
          <w:bCs/>
          <w:iCs/>
        </w:rPr>
        <w:t xml:space="preserve"> est-il originaire</w:t>
      </w:r>
      <w:r w:rsidRPr="00A21670">
        <w:rPr>
          <w:rFonts w:ascii="Times New Roman" w:hAnsi="Times New Roman"/>
          <w:bCs/>
          <w:iCs/>
        </w:rPr>
        <w:t> ?</w:t>
      </w:r>
    </w:p>
    <w:p w:rsidR="00552347" w:rsidRPr="00A21670" w:rsidRDefault="00552347" w:rsidP="00A21670">
      <w:pPr>
        <w:pStyle w:val="Paragraphedeliste"/>
        <w:widowControl w:val="0"/>
        <w:numPr>
          <w:ilvl w:val="0"/>
          <w:numId w:val="6"/>
        </w:numPr>
        <w:autoSpaceDE w:val="0"/>
        <w:autoSpaceDN w:val="0"/>
        <w:adjustRightInd w:val="0"/>
        <w:spacing w:before="120" w:line="360" w:lineRule="auto"/>
        <w:ind w:right="51"/>
        <w:jc w:val="both"/>
        <w:rPr>
          <w:rFonts w:ascii="Times New Roman" w:hAnsi="Times New Roman"/>
          <w:bCs/>
          <w:iCs/>
        </w:rPr>
      </w:pPr>
      <w:r w:rsidRPr="00A21670">
        <w:rPr>
          <w:rFonts w:ascii="Times New Roman" w:hAnsi="Times New Roman"/>
          <w:bCs/>
          <w:iCs/>
        </w:rPr>
        <w:t>Qui a éduqué François Villon ?</w:t>
      </w:r>
    </w:p>
    <w:p w:rsidR="00552347" w:rsidRPr="00A21670" w:rsidRDefault="00552347" w:rsidP="00A21670">
      <w:pPr>
        <w:pStyle w:val="Paragraphedeliste"/>
        <w:widowControl w:val="0"/>
        <w:numPr>
          <w:ilvl w:val="0"/>
          <w:numId w:val="6"/>
        </w:numPr>
        <w:autoSpaceDE w:val="0"/>
        <w:autoSpaceDN w:val="0"/>
        <w:adjustRightInd w:val="0"/>
        <w:spacing w:before="120" w:line="360" w:lineRule="auto"/>
        <w:ind w:right="51"/>
        <w:jc w:val="both"/>
        <w:rPr>
          <w:rFonts w:ascii="Times New Roman" w:hAnsi="Times New Roman"/>
          <w:bCs/>
          <w:iCs/>
        </w:rPr>
      </w:pPr>
      <w:r w:rsidRPr="00A21670">
        <w:rPr>
          <w:rFonts w:ascii="Times New Roman" w:hAnsi="Times New Roman"/>
          <w:bCs/>
          <w:iCs/>
        </w:rPr>
        <w:t>Quels sentiments Villon éprouve-t-il pour sa mère ?</w:t>
      </w:r>
    </w:p>
    <w:p w:rsidR="00552347" w:rsidRPr="00A21670" w:rsidRDefault="00A746AE" w:rsidP="00A21670">
      <w:pPr>
        <w:pStyle w:val="Paragraphedeliste"/>
        <w:widowControl w:val="0"/>
        <w:numPr>
          <w:ilvl w:val="0"/>
          <w:numId w:val="6"/>
        </w:numPr>
        <w:autoSpaceDE w:val="0"/>
        <w:autoSpaceDN w:val="0"/>
        <w:adjustRightInd w:val="0"/>
        <w:spacing w:before="120" w:line="360" w:lineRule="auto"/>
        <w:ind w:right="51"/>
        <w:jc w:val="both"/>
        <w:rPr>
          <w:rFonts w:ascii="Times New Roman" w:hAnsi="Times New Roman"/>
          <w:bCs/>
          <w:iCs/>
        </w:rPr>
      </w:pPr>
      <w:r w:rsidRPr="00A21670">
        <w:rPr>
          <w:rFonts w:ascii="Times New Roman" w:hAnsi="Times New Roman"/>
          <w:bCs/>
          <w:iCs/>
        </w:rPr>
        <w:t xml:space="preserve">Bachelier à 18 ans et Licencié à 21 ans, Villon a été un brillant écolier selon les critiques. Comment considère-t-il </w:t>
      </w:r>
      <w:r w:rsidR="00552347" w:rsidRPr="00A21670">
        <w:rPr>
          <w:rFonts w:ascii="Times New Roman" w:hAnsi="Times New Roman"/>
          <w:bCs/>
          <w:iCs/>
        </w:rPr>
        <w:t>son parcours scolaire ?</w:t>
      </w:r>
    </w:p>
    <w:p w:rsidR="00400C72" w:rsidRPr="00BA02D5" w:rsidRDefault="008E3930" w:rsidP="00A21670">
      <w:pPr>
        <w:widowControl w:val="0"/>
        <w:autoSpaceDE w:val="0"/>
        <w:autoSpaceDN w:val="0"/>
        <w:adjustRightInd w:val="0"/>
        <w:spacing w:before="120" w:line="360" w:lineRule="auto"/>
        <w:ind w:right="51"/>
        <w:jc w:val="both"/>
        <w:rPr>
          <w:rFonts w:ascii="Times New Roman" w:hAnsi="Times New Roman"/>
          <w:b/>
          <w:iCs/>
        </w:rPr>
      </w:pPr>
      <w:r w:rsidRPr="00BA02D5">
        <w:rPr>
          <w:rFonts w:ascii="Times New Roman" w:hAnsi="Times New Roman"/>
          <w:b/>
          <w:i/>
        </w:rPr>
        <w:t>b</w:t>
      </w:r>
      <w:r w:rsidRPr="00BA02D5">
        <w:rPr>
          <w:rFonts w:ascii="Times New Roman" w:hAnsi="Times New Roman"/>
          <w:b/>
          <w:iCs/>
        </w:rPr>
        <w:t xml:space="preserve">. </w:t>
      </w:r>
      <w:r w:rsidR="00400C72" w:rsidRPr="00BA02D5">
        <w:rPr>
          <w:rFonts w:ascii="Times New Roman" w:hAnsi="Times New Roman"/>
          <w:b/>
          <w:iCs/>
        </w:rPr>
        <w:t>La carrière et les sources d’inspiration de Villon</w:t>
      </w:r>
    </w:p>
    <w:p w:rsidR="00A746AE" w:rsidRPr="00BA02D5" w:rsidRDefault="00A746AE" w:rsidP="00A21670">
      <w:pPr>
        <w:spacing w:before="120" w:line="360" w:lineRule="auto"/>
        <w:ind w:right="51"/>
        <w:jc w:val="both"/>
        <w:rPr>
          <w:rFonts w:ascii="Times New Roman" w:hAnsi="Times New Roman"/>
        </w:rPr>
      </w:pPr>
      <w:r w:rsidRPr="00BA02D5">
        <w:rPr>
          <w:rFonts w:ascii="Times New Roman" w:hAnsi="Times New Roman"/>
          <w:bCs/>
          <w:iCs/>
        </w:rPr>
        <w:t xml:space="preserve">Répondez aux questions ci-dessous en utilisant les poèmes </w:t>
      </w:r>
      <w:r w:rsidR="0082152B" w:rsidRPr="00BA02D5">
        <w:rPr>
          <w:rFonts w:ascii="Times New Roman" w:hAnsi="Times New Roman"/>
          <w:bCs/>
          <w:iCs/>
        </w:rPr>
        <w:t>dont les références figurent entre parenthèses. Pensez à justifier votre propos par des citations.</w:t>
      </w:r>
    </w:p>
    <w:p w:rsidR="00A746AE" w:rsidRPr="00A21670" w:rsidRDefault="00A21670" w:rsidP="00A21670">
      <w:pPr>
        <w:pStyle w:val="Paragraphedeliste"/>
        <w:widowControl w:val="0"/>
        <w:numPr>
          <w:ilvl w:val="0"/>
          <w:numId w:val="7"/>
        </w:numPr>
        <w:autoSpaceDE w:val="0"/>
        <w:autoSpaceDN w:val="0"/>
        <w:adjustRightInd w:val="0"/>
        <w:spacing w:before="120" w:line="360" w:lineRule="auto"/>
        <w:ind w:right="51"/>
        <w:jc w:val="both"/>
        <w:rPr>
          <w:rFonts w:ascii="Times New Roman" w:hAnsi="Times New Roman"/>
          <w:bCs/>
          <w:iCs/>
        </w:rPr>
      </w:pPr>
      <w:r w:rsidRPr="00A21670">
        <w:rPr>
          <w:rFonts w:ascii="Times New Roman" w:hAnsi="Times New Roman"/>
          <w:bCs/>
          <w:iCs/>
        </w:rPr>
        <w:t>À</w:t>
      </w:r>
      <w:r w:rsidR="00A746AE" w:rsidRPr="00A21670">
        <w:rPr>
          <w:rFonts w:ascii="Times New Roman" w:hAnsi="Times New Roman"/>
          <w:bCs/>
          <w:iCs/>
        </w:rPr>
        <w:t xml:space="preserve"> quel âge Villon écrit-il ce recueil ?</w:t>
      </w:r>
      <w:r w:rsidR="0082152B" w:rsidRPr="00A21670">
        <w:rPr>
          <w:rFonts w:ascii="Times New Roman" w:hAnsi="Times New Roman"/>
          <w:bCs/>
          <w:iCs/>
        </w:rPr>
        <w:t xml:space="preserve"> (I)</w:t>
      </w:r>
    </w:p>
    <w:p w:rsidR="00A746AE" w:rsidRPr="00A21670" w:rsidRDefault="00A746AE" w:rsidP="00A21670">
      <w:pPr>
        <w:pStyle w:val="Paragraphedeliste"/>
        <w:widowControl w:val="0"/>
        <w:numPr>
          <w:ilvl w:val="0"/>
          <w:numId w:val="7"/>
        </w:numPr>
        <w:autoSpaceDE w:val="0"/>
        <w:autoSpaceDN w:val="0"/>
        <w:adjustRightInd w:val="0"/>
        <w:spacing w:before="120" w:line="360" w:lineRule="auto"/>
        <w:ind w:right="51"/>
        <w:jc w:val="both"/>
        <w:rPr>
          <w:rFonts w:ascii="Times New Roman" w:hAnsi="Times New Roman"/>
          <w:bCs/>
          <w:iCs/>
        </w:rPr>
      </w:pPr>
      <w:r w:rsidRPr="00A21670">
        <w:rPr>
          <w:rFonts w:ascii="Times New Roman" w:hAnsi="Times New Roman"/>
          <w:bCs/>
          <w:iCs/>
        </w:rPr>
        <w:t>Villon a-t-il fait fortune grâce à ses écrits ?</w:t>
      </w:r>
      <w:r w:rsidR="0082152B" w:rsidRPr="00A21670">
        <w:rPr>
          <w:rFonts w:ascii="Times New Roman" w:hAnsi="Times New Roman"/>
          <w:bCs/>
          <w:iCs/>
        </w:rPr>
        <w:t xml:space="preserve"> (X, XXI, XXIII, XXV, XXXI)</w:t>
      </w:r>
    </w:p>
    <w:p w:rsidR="00A746AE" w:rsidRPr="00A21670" w:rsidRDefault="00A746AE" w:rsidP="00A21670">
      <w:pPr>
        <w:pStyle w:val="Paragraphedeliste"/>
        <w:widowControl w:val="0"/>
        <w:numPr>
          <w:ilvl w:val="0"/>
          <w:numId w:val="7"/>
        </w:numPr>
        <w:autoSpaceDE w:val="0"/>
        <w:autoSpaceDN w:val="0"/>
        <w:adjustRightInd w:val="0"/>
        <w:spacing w:before="120" w:line="360" w:lineRule="auto"/>
        <w:ind w:right="51"/>
        <w:jc w:val="both"/>
        <w:rPr>
          <w:rFonts w:ascii="Times New Roman" w:hAnsi="Times New Roman"/>
          <w:bCs/>
          <w:iCs/>
        </w:rPr>
      </w:pPr>
      <w:r w:rsidRPr="00A21670">
        <w:rPr>
          <w:rFonts w:ascii="Times New Roman" w:hAnsi="Times New Roman"/>
          <w:bCs/>
          <w:iCs/>
        </w:rPr>
        <w:t>Dans quelles circonstances écrit-il ce recueil ?</w:t>
      </w:r>
      <w:r w:rsidR="0082152B" w:rsidRPr="00A21670">
        <w:rPr>
          <w:rFonts w:ascii="Times New Roman" w:hAnsi="Times New Roman"/>
          <w:bCs/>
          <w:iCs/>
        </w:rPr>
        <w:t xml:space="preserve"> (XI)</w:t>
      </w:r>
    </w:p>
    <w:p w:rsidR="00A746AE" w:rsidRPr="00A21670" w:rsidRDefault="00A746AE" w:rsidP="00A21670">
      <w:pPr>
        <w:pStyle w:val="Paragraphedeliste"/>
        <w:widowControl w:val="0"/>
        <w:numPr>
          <w:ilvl w:val="0"/>
          <w:numId w:val="7"/>
        </w:numPr>
        <w:autoSpaceDE w:val="0"/>
        <w:autoSpaceDN w:val="0"/>
        <w:adjustRightInd w:val="0"/>
        <w:spacing w:before="120" w:line="360" w:lineRule="auto"/>
        <w:ind w:right="51"/>
        <w:jc w:val="both"/>
        <w:rPr>
          <w:rFonts w:ascii="Times New Roman" w:hAnsi="Times New Roman"/>
          <w:bCs/>
          <w:iCs/>
        </w:rPr>
      </w:pPr>
      <w:r w:rsidRPr="00A21670">
        <w:rPr>
          <w:rFonts w:ascii="Times New Roman" w:hAnsi="Times New Roman"/>
          <w:bCs/>
          <w:iCs/>
        </w:rPr>
        <w:t>Quelles œuvres a-t-il déjà écrites ?</w:t>
      </w:r>
      <w:r w:rsidR="0082152B" w:rsidRPr="00A21670">
        <w:rPr>
          <w:rFonts w:ascii="Times New Roman" w:hAnsi="Times New Roman"/>
          <w:bCs/>
          <w:iCs/>
        </w:rPr>
        <w:t xml:space="preserve"> (LXXV et LXXXVIII)</w:t>
      </w:r>
    </w:p>
    <w:p w:rsidR="00A746AE" w:rsidRPr="00A21670" w:rsidRDefault="00A746AE" w:rsidP="00A21670">
      <w:pPr>
        <w:pStyle w:val="Paragraphedeliste"/>
        <w:widowControl w:val="0"/>
        <w:numPr>
          <w:ilvl w:val="0"/>
          <w:numId w:val="7"/>
        </w:numPr>
        <w:autoSpaceDE w:val="0"/>
        <w:autoSpaceDN w:val="0"/>
        <w:adjustRightInd w:val="0"/>
        <w:spacing w:before="120" w:line="360" w:lineRule="auto"/>
        <w:ind w:right="51"/>
        <w:jc w:val="both"/>
        <w:rPr>
          <w:rFonts w:ascii="Times New Roman" w:hAnsi="Times New Roman"/>
          <w:bCs/>
          <w:iCs/>
        </w:rPr>
      </w:pPr>
      <w:r w:rsidRPr="00A21670">
        <w:rPr>
          <w:rFonts w:ascii="Times New Roman" w:hAnsi="Times New Roman"/>
          <w:bCs/>
          <w:iCs/>
        </w:rPr>
        <w:t>Villon a-t-il connu l’amour ?</w:t>
      </w:r>
      <w:r w:rsidR="0082152B" w:rsidRPr="00A21670">
        <w:rPr>
          <w:rFonts w:ascii="Times New Roman" w:hAnsi="Times New Roman"/>
          <w:bCs/>
          <w:iCs/>
        </w:rPr>
        <w:t xml:space="preserve"> (LXV à LXIX, « Ballade à s’amie », « Ballade de </w:t>
      </w:r>
      <w:r w:rsidR="0082152B" w:rsidRPr="00A21670">
        <w:rPr>
          <w:rFonts w:ascii="Times New Roman" w:hAnsi="Times New Roman"/>
          <w:bCs/>
          <w:iCs/>
        </w:rPr>
        <w:lastRenderedPageBreak/>
        <w:t>conclusion »)</w:t>
      </w:r>
    </w:p>
    <w:p w:rsidR="007530EC" w:rsidRPr="00A21670" w:rsidRDefault="0082152B" w:rsidP="00A21670">
      <w:pPr>
        <w:pStyle w:val="Paragraphedeliste"/>
        <w:widowControl w:val="0"/>
        <w:numPr>
          <w:ilvl w:val="0"/>
          <w:numId w:val="7"/>
        </w:numPr>
        <w:autoSpaceDE w:val="0"/>
        <w:autoSpaceDN w:val="0"/>
        <w:adjustRightInd w:val="0"/>
        <w:spacing w:before="120" w:line="360" w:lineRule="auto"/>
        <w:ind w:right="51"/>
        <w:jc w:val="both"/>
        <w:rPr>
          <w:rFonts w:ascii="Times New Roman" w:hAnsi="Times New Roman"/>
          <w:bCs/>
          <w:iCs/>
        </w:rPr>
      </w:pPr>
      <w:r w:rsidRPr="00A21670">
        <w:rPr>
          <w:rFonts w:ascii="Times New Roman" w:hAnsi="Times New Roman"/>
          <w:bCs/>
          <w:iCs/>
        </w:rPr>
        <w:t>Donnez les noms de plusieurs amis de Villon</w:t>
      </w:r>
      <w:r w:rsidR="007530EC" w:rsidRPr="00A21670">
        <w:rPr>
          <w:rFonts w:ascii="Times New Roman" w:hAnsi="Times New Roman"/>
          <w:bCs/>
          <w:iCs/>
        </w:rPr>
        <w:t>. A votre avis, quel était le métier du dernier mentionné ?</w:t>
      </w:r>
      <w:r w:rsidRPr="00A21670">
        <w:rPr>
          <w:rFonts w:ascii="Times New Roman" w:hAnsi="Times New Roman"/>
          <w:bCs/>
          <w:iCs/>
        </w:rPr>
        <w:t xml:space="preserve"> (LX</w:t>
      </w:r>
      <w:r w:rsidR="007530EC" w:rsidRPr="00A21670">
        <w:rPr>
          <w:rFonts w:ascii="Times New Roman" w:hAnsi="Times New Roman"/>
          <w:bCs/>
          <w:iCs/>
        </w:rPr>
        <w:t>XVII et LXXXVIII)</w:t>
      </w:r>
    </w:p>
    <w:p w:rsidR="00400C72" w:rsidRPr="00BA02D5" w:rsidRDefault="00B355EC" w:rsidP="00A21670">
      <w:pPr>
        <w:widowControl w:val="0"/>
        <w:autoSpaceDE w:val="0"/>
        <w:autoSpaceDN w:val="0"/>
        <w:adjustRightInd w:val="0"/>
        <w:spacing w:before="120" w:line="360" w:lineRule="auto"/>
        <w:ind w:right="51"/>
        <w:jc w:val="both"/>
        <w:rPr>
          <w:rFonts w:ascii="Times New Roman" w:hAnsi="Times New Roman"/>
          <w:b/>
          <w:iCs/>
        </w:rPr>
      </w:pPr>
      <w:r w:rsidRPr="00BA02D5">
        <w:rPr>
          <w:rFonts w:ascii="Times New Roman" w:hAnsi="Times New Roman"/>
          <w:b/>
          <w:i/>
        </w:rPr>
        <w:t>c</w:t>
      </w:r>
      <w:r w:rsidRPr="00BA02D5">
        <w:rPr>
          <w:rFonts w:ascii="Times New Roman" w:hAnsi="Times New Roman"/>
          <w:b/>
          <w:iCs/>
        </w:rPr>
        <w:t xml:space="preserve">. </w:t>
      </w:r>
      <w:r w:rsidR="00400C72" w:rsidRPr="00BA02D5">
        <w:rPr>
          <w:rFonts w:ascii="Times New Roman" w:hAnsi="Times New Roman"/>
          <w:b/>
          <w:iCs/>
        </w:rPr>
        <w:t>Les méfaits de Villon</w:t>
      </w:r>
    </w:p>
    <w:p w:rsidR="00B355EC" w:rsidRPr="00BA02D5" w:rsidRDefault="00A21670" w:rsidP="00A21670">
      <w:pPr>
        <w:widowControl w:val="0"/>
        <w:autoSpaceDE w:val="0"/>
        <w:autoSpaceDN w:val="0"/>
        <w:adjustRightInd w:val="0"/>
        <w:spacing w:before="120" w:line="360" w:lineRule="auto"/>
        <w:ind w:right="51"/>
        <w:jc w:val="both"/>
        <w:rPr>
          <w:rFonts w:ascii="Times New Roman" w:hAnsi="Times New Roman"/>
          <w:bCs/>
          <w:iCs/>
        </w:rPr>
      </w:pPr>
      <w:r>
        <w:rPr>
          <w:rFonts w:ascii="Times New Roman" w:hAnsi="Times New Roman"/>
          <w:bCs/>
          <w:iCs/>
        </w:rPr>
        <w:t>É</w:t>
      </w:r>
      <w:r w:rsidRPr="00BA02D5">
        <w:rPr>
          <w:rFonts w:ascii="Times New Roman" w:hAnsi="Times New Roman"/>
          <w:bCs/>
          <w:iCs/>
        </w:rPr>
        <w:t>coute</w:t>
      </w:r>
      <w:r>
        <w:rPr>
          <w:rFonts w:ascii="Times New Roman" w:hAnsi="Times New Roman"/>
          <w:bCs/>
          <w:iCs/>
        </w:rPr>
        <w:t>z</w:t>
      </w:r>
      <w:r w:rsidR="00B355EC" w:rsidRPr="00BA02D5">
        <w:rPr>
          <w:rFonts w:ascii="Times New Roman" w:hAnsi="Times New Roman"/>
          <w:bCs/>
          <w:iCs/>
        </w:rPr>
        <w:t xml:space="preserve"> </w:t>
      </w:r>
      <w:r w:rsidR="007530EC" w:rsidRPr="00BA02D5">
        <w:rPr>
          <w:rFonts w:ascii="Times New Roman" w:hAnsi="Times New Roman"/>
          <w:bCs/>
          <w:iCs/>
        </w:rPr>
        <w:t xml:space="preserve">attentivement </w:t>
      </w:r>
      <w:hyperlink r:id="rId8" w:history="1">
        <w:r w:rsidR="00B355EC" w:rsidRPr="00A21670">
          <w:rPr>
            <w:rStyle w:val="Lienhypertexte"/>
            <w:rFonts w:ascii="Times New Roman" w:hAnsi="Times New Roman"/>
            <w:bCs/>
            <w:iCs/>
          </w:rPr>
          <w:t xml:space="preserve">l’émission de radio de France Inter intitulée </w:t>
        </w:r>
        <w:r w:rsidR="00B355EC" w:rsidRPr="00A21670">
          <w:rPr>
            <w:rStyle w:val="Lienhypertexte"/>
            <w:rFonts w:ascii="Times New Roman" w:hAnsi="Times New Roman"/>
            <w:bCs/>
            <w:i/>
          </w:rPr>
          <w:t>La Marche de l’Histoire</w:t>
        </w:r>
      </w:hyperlink>
      <w:r w:rsidR="00B355EC" w:rsidRPr="00BA02D5">
        <w:rPr>
          <w:rFonts w:ascii="Times New Roman" w:hAnsi="Times New Roman"/>
          <w:bCs/>
          <w:iCs/>
        </w:rPr>
        <w:t>, qui lui a été consacrée le 11 janvier 2017 </w:t>
      </w:r>
      <w:r w:rsidR="007530EC" w:rsidRPr="00BA02D5">
        <w:rPr>
          <w:rFonts w:ascii="Times New Roman" w:hAnsi="Times New Roman"/>
          <w:bCs/>
          <w:iCs/>
        </w:rPr>
        <w:t>(durée : 29 min)</w:t>
      </w:r>
      <w:r>
        <w:rPr>
          <w:rFonts w:ascii="Times New Roman" w:hAnsi="Times New Roman"/>
          <w:bCs/>
          <w:iCs/>
        </w:rPr>
        <w:t>.</w:t>
      </w:r>
    </w:p>
    <w:p w:rsidR="00B355EC" w:rsidRPr="00A21670" w:rsidRDefault="007530EC" w:rsidP="00A21670">
      <w:pPr>
        <w:pStyle w:val="Paragraphedeliste"/>
        <w:widowControl w:val="0"/>
        <w:numPr>
          <w:ilvl w:val="0"/>
          <w:numId w:val="8"/>
        </w:numPr>
        <w:autoSpaceDE w:val="0"/>
        <w:autoSpaceDN w:val="0"/>
        <w:adjustRightInd w:val="0"/>
        <w:spacing w:before="120" w:line="360" w:lineRule="auto"/>
        <w:ind w:right="51"/>
        <w:jc w:val="both"/>
        <w:rPr>
          <w:rFonts w:ascii="Times New Roman" w:hAnsi="Times New Roman"/>
          <w:bCs/>
          <w:iCs/>
        </w:rPr>
      </w:pPr>
      <w:r w:rsidRPr="00A21670">
        <w:rPr>
          <w:rFonts w:ascii="Times New Roman" w:hAnsi="Times New Roman"/>
          <w:bCs/>
          <w:iCs/>
        </w:rPr>
        <w:t xml:space="preserve">Au début de son émission, </w:t>
      </w:r>
      <w:r w:rsidR="00B355EC" w:rsidRPr="00A21670">
        <w:rPr>
          <w:rFonts w:ascii="Times New Roman" w:hAnsi="Times New Roman"/>
          <w:bCs/>
          <w:iCs/>
        </w:rPr>
        <w:t>Jean Lebrun, le présentateur, fait la liste des délits et crimes de Villon</w:t>
      </w:r>
      <w:r w:rsidRPr="00A21670">
        <w:rPr>
          <w:rFonts w:ascii="Times New Roman" w:hAnsi="Times New Roman"/>
          <w:bCs/>
          <w:iCs/>
        </w:rPr>
        <w:t>. C</w:t>
      </w:r>
      <w:r w:rsidR="00400C72" w:rsidRPr="00A21670">
        <w:rPr>
          <w:rFonts w:ascii="Times New Roman" w:hAnsi="Times New Roman"/>
          <w:bCs/>
          <w:iCs/>
        </w:rPr>
        <w:t>omplétez celle-ci</w:t>
      </w:r>
      <w:r w:rsidR="00B355EC" w:rsidRPr="00A21670">
        <w:rPr>
          <w:rFonts w:ascii="Times New Roman" w:hAnsi="Times New Roman"/>
          <w:bCs/>
          <w:iCs/>
        </w:rPr>
        <w:t> :</w:t>
      </w:r>
    </w:p>
    <w:p w:rsidR="00400C72" w:rsidRPr="00BA02D5" w:rsidRDefault="00400C72" w:rsidP="00A21670">
      <w:pPr>
        <w:pStyle w:val="Paragraphedeliste"/>
        <w:numPr>
          <w:ilvl w:val="0"/>
          <w:numId w:val="3"/>
        </w:numPr>
        <w:spacing w:before="120" w:line="360" w:lineRule="auto"/>
        <w:ind w:right="51" w:firstLine="414"/>
        <w:jc w:val="both"/>
        <w:rPr>
          <w:rFonts w:ascii="Times New Roman" w:hAnsi="Times New Roman"/>
        </w:rPr>
      </w:pPr>
      <w:r w:rsidRPr="00BA02D5">
        <w:rPr>
          <w:rFonts w:ascii="Times New Roman" w:hAnsi="Times New Roman"/>
        </w:rPr>
        <w:t>Vol de la borne dite du « pet au diable »</w:t>
      </w:r>
    </w:p>
    <w:p w:rsidR="00400C72" w:rsidRPr="00BA02D5" w:rsidRDefault="00400C72" w:rsidP="00A21670">
      <w:pPr>
        <w:pStyle w:val="Paragraphedeliste"/>
        <w:numPr>
          <w:ilvl w:val="0"/>
          <w:numId w:val="3"/>
        </w:numPr>
        <w:spacing w:before="120" w:line="360" w:lineRule="auto"/>
        <w:ind w:right="51" w:firstLine="414"/>
        <w:jc w:val="both"/>
        <w:rPr>
          <w:rFonts w:ascii="Times New Roman" w:hAnsi="Times New Roman"/>
        </w:rPr>
      </w:pPr>
      <w:r w:rsidRPr="00BA02D5">
        <w:rPr>
          <w:rFonts w:ascii="Times New Roman" w:hAnsi="Times New Roman"/>
        </w:rPr>
        <w:t>.......................................... envers la demoiselle de Bruyère</w:t>
      </w:r>
      <w:r w:rsidR="007530EC" w:rsidRPr="00BA02D5">
        <w:rPr>
          <w:rFonts w:ascii="Times New Roman" w:hAnsi="Times New Roman"/>
        </w:rPr>
        <w:t>s</w:t>
      </w:r>
    </w:p>
    <w:p w:rsidR="00400C72" w:rsidRPr="00BA02D5" w:rsidRDefault="00400C72" w:rsidP="00A21670">
      <w:pPr>
        <w:pStyle w:val="Paragraphedeliste"/>
        <w:numPr>
          <w:ilvl w:val="0"/>
          <w:numId w:val="3"/>
        </w:numPr>
        <w:spacing w:before="120" w:line="360" w:lineRule="auto"/>
        <w:ind w:right="51" w:firstLine="414"/>
        <w:jc w:val="both"/>
        <w:rPr>
          <w:rFonts w:ascii="Times New Roman" w:hAnsi="Times New Roman"/>
        </w:rPr>
      </w:pPr>
      <w:r w:rsidRPr="00BA02D5">
        <w:rPr>
          <w:rFonts w:ascii="Times New Roman" w:hAnsi="Times New Roman"/>
        </w:rPr>
        <w:t>......................................</w:t>
      </w:r>
    </w:p>
    <w:p w:rsidR="00400C72" w:rsidRPr="00BA02D5" w:rsidRDefault="00400C72" w:rsidP="00A21670">
      <w:pPr>
        <w:pStyle w:val="Paragraphedeliste"/>
        <w:numPr>
          <w:ilvl w:val="0"/>
          <w:numId w:val="3"/>
        </w:numPr>
        <w:spacing w:before="120" w:line="360" w:lineRule="auto"/>
        <w:ind w:right="51" w:firstLine="414"/>
        <w:jc w:val="both"/>
        <w:rPr>
          <w:rFonts w:ascii="Times New Roman" w:hAnsi="Times New Roman"/>
        </w:rPr>
      </w:pPr>
      <w:r w:rsidRPr="00BA02D5">
        <w:rPr>
          <w:rFonts w:ascii="Times New Roman" w:hAnsi="Times New Roman"/>
        </w:rPr>
        <w:t>......................................</w:t>
      </w:r>
    </w:p>
    <w:p w:rsidR="00400C72" w:rsidRPr="00BA02D5" w:rsidRDefault="00400C72" w:rsidP="00A21670">
      <w:pPr>
        <w:pStyle w:val="Paragraphedeliste"/>
        <w:numPr>
          <w:ilvl w:val="0"/>
          <w:numId w:val="3"/>
        </w:numPr>
        <w:spacing w:before="120" w:line="360" w:lineRule="auto"/>
        <w:ind w:right="51" w:firstLine="414"/>
        <w:jc w:val="both"/>
        <w:rPr>
          <w:rFonts w:ascii="Times New Roman" w:hAnsi="Times New Roman"/>
        </w:rPr>
      </w:pPr>
      <w:r w:rsidRPr="00BA02D5">
        <w:rPr>
          <w:rFonts w:ascii="Times New Roman" w:hAnsi="Times New Roman"/>
        </w:rPr>
        <w:t>Canular</w:t>
      </w:r>
    </w:p>
    <w:p w:rsidR="00400C72" w:rsidRPr="00BA02D5" w:rsidRDefault="00400C72" w:rsidP="00A21670">
      <w:pPr>
        <w:pStyle w:val="Paragraphedeliste"/>
        <w:numPr>
          <w:ilvl w:val="0"/>
          <w:numId w:val="3"/>
        </w:numPr>
        <w:spacing w:before="120" w:line="360" w:lineRule="auto"/>
        <w:ind w:right="51" w:firstLine="414"/>
        <w:jc w:val="both"/>
        <w:rPr>
          <w:rFonts w:ascii="Times New Roman" w:hAnsi="Times New Roman"/>
        </w:rPr>
      </w:pPr>
      <w:r w:rsidRPr="00BA02D5">
        <w:rPr>
          <w:rFonts w:ascii="Times New Roman" w:hAnsi="Times New Roman"/>
        </w:rPr>
        <w:t>Rixe</w:t>
      </w:r>
    </w:p>
    <w:p w:rsidR="00400C72" w:rsidRPr="00BA02D5" w:rsidRDefault="00400C72" w:rsidP="00A21670">
      <w:pPr>
        <w:pStyle w:val="Paragraphedeliste"/>
        <w:numPr>
          <w:ilvl w:val="0"/>
          <w:numId w:val="3"/>
        </w:numPr>
        <w:spacing w:before="120" w:line="360" w:lineRule="auto"/>
        <w:ind w:right="51" w:firstLine="414"/>
        <w:jc w:val="both"/>
        <w:rPr>
          <w:rFonts w:ascii="Times New Roman" w:hAnsi="Times New Roman"/>
        </w:rPr>
      </w:pPr>
      <w:r w:rsidRPr="00BA02D5">
        <w:rPr>
          <w:rFonts w:ascii="Times New Roman" w:hAnsi="Times New Roman"/>
        </w:rPr>
        <w:t>Crochetage</w:t>
      </w:r>
    </w:p>
    <w:p w:rsidR="00400C72" w:rsidRPr="00BA02D5" w:rsidRDefault="00400C72" w:rsidP="00A21670">
      <w:pPr>
        <w:pStyle w:val="Paragraphedeliste"/>
        <w:numPr>
          <w:ilvl w:val="0"/>
          <w:numId w:val="3"/>
        </w:numPr>
        <w:spacing w:before="120" w:line="360" w:lineRule="auto"/>
        <w:ind w:right="51" w:firstLine="414"/>
        <w:jc w:val="both"/>
        <w:rPr>
          <w:rFonts w:ascii="Times New Roman" w:hAnsi="Times New Roman"/>
        </w:rPr>
      </w:pPr>
      <w:r w:rsidRPr="00BA02D5">
        <w:rPr>
          <w:rFonts w:ascii="Times New Roman" w:hAnsi="Times New Roman"/>
        </w:rPr>
        <w:t>.........................................</w:t>
      </w:r>
    </w:p>
    <w:p w:rsidR="00400C72" w:rsidRPr="00A21670" w:rsidRDefault="00400C72" w:rsidP="00A21670">
      <w:pPr>
        <w:pStyle w:val="Paragraphedeliste"/>
        <w:widowControl w:val="0"/>
        <w:numPr>
          <w:ilvl w:val="0"/>
          <w:numId w:val="9"/>
        </w:numPr>
        <w:autoSpaceDE w:val="0"/>
        <w:autoSpaceDN w:val="0"/>
        <w:adjustRightInd w:val="0"/>
        <w:spacing w:before="120" w:line="360" w:lineRule="auto"/>
        <w:ind w:right="51"/>
        <w:jc w:val="both"/>
        <w:rPr>
          <w:rFonts w:ascii="Times New Roman" w:hAnsi="Times New Roman"/>
          <w:bCs/>
          <w:iCs/>
        </w:rPr>
      </w:pPr>
      <w:r w:rsidRPr="00A21670">
        <w:rPr>
          <w:rFonts w:ascii="Times New Roman" w:hAnsi="Times New Roman"/>
          <w:bCs/>
          <w:iCs/>
        </w:rPr>
        <w:t xml:space="preserve">L’invitée, </w:t>
      </w:r>
      <w:hyperlink r:id="rId9" w:tooltip="Sophie Cassagnes-Brouquet" w:history="1">
        <w:r w:rsidRPr="00A21670">
          <w:rPr>
            <w:rStyle w:val="Lienhypertexte"/>
            <w:rFonts w:ascii="Times New Roman" w:hAnsi="Times New Roman"/>
            <w:bCs/>
            <w:iCs/>
            <w:color w:val="auto"/>
            <w:u w:val="none"/>
          </w:rPr>
          <w:t>Sophie Cassagnes-Brouquet</w:t>
        </w:r>
      </w:hyperlink>
      <w:r w:rsidRPr="00A21670">
        <w:rPr>
          <w:rFonts w:ascii="Times New Roman" w:hAnsi="Times New Roman"/>
          <w:bCs/>
          <w:iCs/>
        </w:rPr>
        <w:t>, précise en quoi consistent le canular, la rixe et le crochetage. Expliquez.</w:t>
      </w:r>
    </w:p>
    <w:p w:rsidR="00400C72" w:rsidRPr="00A21670" w:rsidRDefault="00400C72" w:rsidP="00A21670">
      <w:pPr>
        <w:pStyle w:val="Paragraphedeliste"/>
        <w:numPr>
          <w:ilvl w:val="0"/>
          <w:numId w:val="9"/>
        </w:numPr>
        <w:spacing w:before="120" w:line="360" w:lineRule="auto"/>
        <w:ind w:right="51"/>
        <w:jc w:val="both"/>
        <w:rPr>
          <w:rFonts w:ascii="Times New Roman" w:hAnsi="Times New Roman"/>
        </w:rPr>
      </w:pPr>
      <w:r w:rsidRPr="00A21670">
        <w:rPr>
          <w:rFonts w:ascii="Times New Roman" w:hAnsi="Times New Roman"/>
        </w:rPr>
        <w:t>Qu</w:t>
      </w:r>
      <w:r w:rsidR="009F0674" w:rsidRPr="00A21670">
        <w:rPr>
          <w:rFonts w:ascii="Times New Roman" w:hAnsi="Times New Roman"/>
        </w:rPr>
        <w:t>i sont les Coquillards</w:t>
      </w:r>
      <w:r w:rsidRPr="00A21670">
        <w:rPr>
          <w:rFonts w:ascii="Times New Roman" w:hAnsi="Times New Roman"/>
        </w:rPr>
        <w:t xml:space="preserve"> ? Par quoi </w:t>
      </w:r>
      <w:r w:rsidR="000B6EF2" w:rsidRPr="00A21670">
        <w:rPr>
          <w:rFonts w:ascii="Times New Roman" w:hAnsi="Times New Roman"/>
        </w:rPr>
        <w:t xml:space="preserve">Villon </w:t>
      </w:r>
      <w:r w:rsidRPr="00A21670">
        <w:rPr>
          <w:rFonts w:ascii="Times New Roman" w:hAnsi="Times New Roman"/>
        </w:rPr>
        <w:t>est-il fasciné</w:t>
      </w:r>
      <w:r w:rsidR="009F0674" w:rsidRPr="00A21670">
        <w:rPr>
          <w:rFonts w:ascii="Times New Roman" w:hAnsi="Times New Roman"/>
        </w:rPr>
        <w:t xml:space="preserve"> chez eux ?</w:t>
      </w:r>
      <w:r w:rsidR="007530EC" w:rsidRPr="00A21670">
        <w:rPr>
          <w:rFonts w:ascii="Times New Roman" w:hAnsi="Times New Roman"/>
        </w:rPr>
        <w:t xml:space="preserve"> </w:t>
      </w:r>
      <w:bookmarkStart w:id="7" w:name="_Hlk13080044"/>
      <w:r w:rsidR="007530EC" w:rsidRPr="00A21670">
        <w:rPr>
          <w:rFonts w:ascii="Times New Roman" w:hAnsi="Times New Roman"/>
        </w:rPr>
        <w:t>Vous trouverez le nom du chef des Coquillards dans le poème CLVI.</w:t>
      </w:r>
    </w:p>
    <w:bookmarkEnd w:id="7"/>
    <w:p w:rsidR="00400C72" w:rsidRPr="00A21670" w:rsidRDefault="00400C72" w:rsidP="00A21670">
      <w:pPr>
        <w:pStyle w:val="Paragraphedeliste"/>
        <w:numPr>
          <w:ilvl w:val="0"/>
          <w:numId w:val="9"/>
        </w:numPr>
        <w:spacing w:before="120" w:line="360" w:lineRule="auto"/>
        <w:ind w:right="51"/>
        <w:jc w:val="both"/>
        <w:rPr>
          <w:rFonts w:ascii="Times New Roman" w:hAnsi="Times New Roman"/>
        </w:rPr>
      </w:pPr>
      <w:r w:rsidRPr="00A21670">
        <w:rPr>
          <w:rFonts w:ascii="Times New Roman" w:hAnsi="Times New Roman"/>
        </w:rPr>
        <w:t>Pourquoi est-il emprisonné à Meung en 1461 ?</w:t>
      </w:r>
    </w:p>
    <w:p w:rsidR="00400C72" w:rsidRPr="00A21670" w:rsidRDefault="00400C72" w:rsidP="00A21670">
      <w:pPr>
        <w:pStyle w:val="Paragraphedeliste"/>
        <w:numPr>
          <w:ilvl w:val="0"/>
          <w:numId w:val="9"/>
        </w:numPr>
        <w:spacing w:before="120" w:line="360" w:lineRule="auto"/>
        <w:ind w:right="51"/>
        <w:jc w:val="both"/>
        <w:rPr>
          <w:rFonts w:ascii="Times New Roman" w:hAnsi="Times New Roman"/>
        </w:rPr>
      </w:pPr>
      <w:r w:rsidRPr="00A21670">
        <w:rPr>
          <w:rFonts w:ascii="Times New Roman" w:hAnsi="Times New Roman"/>
        </w:rPr>
        <w:t>Par qui est-il libéré ?</w:t>
      </w:r>
    </w:p>
    <w:p w:rsidR="00B355EC" w:rsidRPr="00A21670" w:rsidRDefault="00400C72" w:rsidP="00A21670">
      <w:pPr>
        <w:pStyle w:val="Paragraphedeliste"/>
        <w:numPr>
          <w:ilvl w:val="0"/>
          <w:numId w:val="9"/>
        </w:numPr>
        <w:spacing w:before="120" w:line="360" w:lineRule="auto"/>
        <w:ind w:right="51"/>
        <w:jc w:val="both"/>
        <w:rPr>
          <w:rFonts w:ascii="Times New Roman" w:hAnsi="Times New Roman"/>
        </w:rPr>
      </w:pPr>
      <w:r w:rsidRPr="00A21670">
        <w:rPr>
          <w:rFonts w:ascii="Times New Roman" w:hAnsi="Times New Roman"/>
        </w:rPr>
        <w:t>Que lui arrive-t-il en 1463 ?</w:t>
      </w:r>
    </w:p>
    <w:p w:rsidR="00400C72" w:rsidRPr="00E246CC" w:rsidRDefault="00400C72" w:rsidP="00A21670">
      <w:pPr>
        <w:widowControl w:val="0"/>
        <w:autoSpaceDE w:val="0"/>
        <w:autoSpaceDN w:val="0"/>
        <w:adjustRightInd w:val="0"/>
        <w:spacing w:before="120" w:line="360" w:lineRule="auto"/>
        <w:ind w:right="51"/>
        <w:jc w:val="both"/>
        <w:rPr>
          <w:rFonts w:ascii="Times New Roman" w:hAnsi="Times New Roman"/>
          <w:b/>
          <w:iCs/>
        </w:rPr>
      </w:pPr>
      <w:r w:rsidRPr="00BA02D5">
        <w:rPr>
          <w:rFonts w:ascii="Times New Roman" w:hAnsi="Times New Roman"/>
          <w:b/>
          <w:i/>
        </w:rPr>
        <w:t>d</w:t>
      </w:r>
      <w:r w:rsidRPr="00BA02D5">
        <w:rPr>
          <w:rFonts w:ascii="Times New Roman" w:hAnsi="Times New Roman"/>
          <w:b/>
          <w:iCs/>
        </w:rPr>
        <w:t>. La défense de Villon dans son recueil</w:t>
      </w:r>
    </w:p>
    <w:p w:rsidR="009F0674" w:rsidRPr="00223045" w:rsidRDefault="009F0674" w:rsidP="00223045">
      <w:pPr>
        <w:pStyle w:val="Paragraphedeliste"/>
        <w:widowControl w:val="0"/>
        <w:numPr>
          <w:ilvl w:val="0"/>
          <w:numId w:val="10"/>
        </w:numPr>
        <w:autoSpaceDE w:val="0"/>
        <w:autoSpaceDN w:val="0"/>
        <w:adjustRightInd w:val="0"/>
        <w:spacing w:before="120" w:line="360" w:lineRule="auto"/>
        <w:ind w:right="51"/>
        <w:jc w:val="both"/>
        <w:rPr>
          <w:rFonts w:ascii="Times New Roman" w:hAnsi="Times New Roman"/>
          <w:bCs/>
          <w:iCs/>
        </w:rPr>
      </w:pPr>
      <w:r w:rsidRPr="00223045">
        <w:rPr>
          <w:rFonts w:ascii="Times New Roman" w:hAnsi="Times New Roman"/>
          <w:bCs/>
          <w:iCs/>
        </w:rPr>
        <w:t>Que reconnaît Villon dans les poèmes XIV et XXXVII ?</w:t>
      </w:r>
    </w:p>
    <w:p w:rsidR="009F0674" w:rsidRPr="00223045" w:rsidRDefault="009F0674" w:rsidP="00223045">
      <w:pPr>
        <w:pStyle w:val="Paragraphedeliste"/>
        <w:widowControl w:val="0"/>
        <w:numPr>
          <w:ilvl w:val="0"/>
          <w:numId w:val="10"/>
        </w:numPr>
        <w:autoSpaceDE w:val="0"/>
        <w:autoSpaceDN w:val="0"/>
        <w:adjustRightInd w:val="0"/>
        <w:spacing w:before="120" w:line="360" w:lineRule="auto"/>
        <w:ind w:right="51"/>
        <w:jc w:val="both"/>
        <w:rPr>
          <w:rFonts w:ascii="Times New Roman" w:hAnsi="Times New Roman"/>
          <w:bCs/>
          <w:iCs/>
        </w:rPr>
      </w:pPr>
      <w:r w:rsidRPr="00223045">
        <w:rPr>
          <w:rFonts w:ascii="Times New Roman" w:hAnsi="Times New Roman"/>
          <w:bCs/>
          <w:iCs/>
        </w:rPr>
        <w:t>Que regrette Villon dans les poèmes XV et XXVII ?</w:t>
      </w:r>
    </w:p>
    <w:p w:rsidR="009F0674" w:rsidRPr="00223045" w:rsidRDefault="009F0674" w:rsidP="00223045">
      <w:pPr>
        <w:pStyle w:val="Paragraphedeliste"/>
        <w:widowControl w:val="0"/>
        <w:numPr>
          <w:ilvl w:val="0"/>
          <w:numId w:val="10"/>
        </w:numPr>
        <w:autoSpaceDE w:val="0"/>
        <w:autoSpaceDN w:val="0"/>
        <w:adjustRightInd w:val="0"/>
        <w:spacing w:before="120" w:line="360" w:lineRule="auto"/>
        <w:ind w:right="51"/>
        <w:jc w:val="both"/>
        <w:rPr>
          <w:rFonts w:ascii="Times New Roman" w:hAnsi="Times New Roman"/>
          <w:bCs/>
          <w:iCs/>
        </w:rPr>
      </w:pPr>
      <w:r w:rsidRPr="00223045">
        <w:rPr>
          <w:rFonts w:ascii="Times New Roman" w:hAnsi="Times New Roman"/>
          <w:bCs/>
          <w:iCs/>
        </w:rPr>
        <w:t xml:space="preserve">Lisez les poèmes XVI à XX </w:t>
      </w:r>
      <w:r w:rsidR="00E30F8D" w:rsidRPr="00223045">
        <w:rPr>
          <w:rFonts w:ascii="Times New Roman" w:hAnsi="Times New Roman"/>
          <w:bCs/>
          <w:iCs/>
        </w:rPr>
        <w:t>et</w:t>
      </w:r>
      <w:r w:rsidRPr="00223045">
        <w:rPr>
          <w:rFonts w:ascii="Times New Roman" w:hAnsi="Times New Roman"/>
          <w:bCs/>
          <w:iCs/>
        </w:rPr>
        <w:t xml:space="preserve"> explique</w:t>
      </w:r>
      <w:r w:rsidR="00E30F8D" w:rsidRPr="00223045">
        <w:rPr>
          <w:rFonts w:ascii="Times New Roman" w:hAnsi="Times New Roman"/>
          <w:bCs/>
          <w:iCs/>
        </w:rPr>
        <w:t>z</w:t>
      </w:r>
      <w:r w:rsidRPr="00223045">
        <w:rPr>
          <w:rFonts w:ascii="Times New Roman" w:hAnsi="Times New Roman"/>
          <w:bCs/>
          <w:iCs/>
        </w:rPr>
        <w:t xml:space="preserve"> pourquoi</w:t>
      </w:r>
      <w:r w:rsidR="007530EC" w:rsidRPr="00223045">
        <w:rPr>
          <w:rFonts w:ascii="Times New Roman" w:hAnsi="Times New Roman"/>
          <w:bCs/>
          <w:iCs/>
        </w:rPr>
        <w:t xml:space="preserve"> </w:t>
      </w:r>
      <w:r w:rsidRPr="00223045">
        <w:rPr>
          <w:rFonts w:ascii="Times New Roman" w:hAnsi="Times New Roman"/>
          <w:bCs/>
          <w:iCs/>
        </w:rPr>
        <w:t>Villon ne mérite pas de mourir</w:t>
      </w:r>
      <w:r w:rsidR="000B6EF2" w:rsidRPr="00223045">
        <w:rPr>
          <w:rFonts w:ascii="Times New Roman" w:hAnsi="Times New Roman"/>
          <w:bCs/>
          <w:iCs/>
        </w:rPr>
        <w:t>.</w:t>
      </w:r>
    </w:p>
    <w:p w:rsidR="009F0674" w:rsidRPr="00223045" w:rsidRDefault="009F0674" w:rsidP="00223045">
      <w:pPr>
        <w:pStyle w:val="Paragraphedeliste"/>
        <w:widowControl w:val="0"/>
        <w:numPr>
          <w:ilvl w:val="0"/>
          <w:numId w:val="10"/>
        </w:numPr>
        <w:autoSpaceDE w:val="0"/>
        <w:autoSpaceDN w:val="0"/>
        <w:adjustRightInd w:val="0"/>
        <w:spacing w:before="120" w:line="360" w:lineRule="auto"/>
        <w:ind w:right="51"/>
        <w:jc w:val="both"/>
        <w:rPr>
          <w:rFonts w:ascii="Times New Roman" w:hAnsi="Times New Roman"/>
          <w:bCs/>
          <w:iCs/>
        </w:rPr>
      </w:pPr>
      <w:bookmarkStart w:id="8" w:name="_Hlk13081314"/>
      <w:r w:rsidRPr="00223045">
        <w:rPr>
          <w:rFonts w:ascii="Times New Roman" w:hAnsi="Times New Roman"/>
          <w:bCs/>
          <w:iCs/>
        </w:rPr>
        <w:t>Que</w:t>
      </w:r>
      <w:r w:rsidR="007530EC" w:rsidRPr="00223045">
        <w:rPr>
          <w:rFonts w:ascii="Times New Roman" w:hAnsi="Times New Roman"/>
          <w:bCs/>
          <w:iCs/>
        </w:rPr>
        <w:t>lles sont les</w:t>
      </w:r>
      <w:r w:rsidRPr="00223045">
        <w:rPr>
          <w:rFonts w:ascii="Times New Roman" w:hAnsi="Times New Roman"/>
          <w:bCs/>
          <w:iCs/>
        </w:rPr>
        <w:t xml:space="preserve"> mauvaises fréquentations de Villon </w:t>
      </w:r>
      <w:r w:rsidR="00751AF8" w:rsidRPr="00223045">
        <w:rPr>
          <w:rFonts w:ascii="Times New Roman" w:hAnsi="Times New Roman"/>
          <w:bCs/>
          <w:iCs/>
        </w:rPr>
        <w:t>dont il parle dans la « Ballade de bonne doctrine », le huitain CLIX et la « Ballade de merci » ?</w:t>
      </w:r>
    </w:p>
    <w:bookmarkEnd w:id="6"/>
    <w:bookmarkEnd w:id="8"/>
    <w:p w:rsidR="006D141C" w:rsidRPr="00223045" w:rsidRDefault="006D141C" w:rsidP="00223045">
      <w:pPr>
        <w:ind w:right="50"/>
        <w:jc w:val="both"/>
        <w:rPr>
          <w:rFonts w:asciiTheme="majorHAnsi" w:hAnsiTheme="majorHAnsi"/>
          <w:b/>
        </w:rPr>
      </w:pPr>
      <w:r w:rsidRPr="001942EA">
        <w:rPr>
          <w:rFonts w:asciiTheme="majorHAnsi" w:hAnsiTheme="majorHAnsi"/>
          <w:b/>
          <w:color w:val="FFFFFF"/>
          <w:highlight w:val="black"/>
        </w:rPr>
        <w:lastRenderedPageBreak/>
        <w:t xml:space="preserve"> 2</w:t>
      </w:r>
      <w:r w:rsidRPr="001942EA">
        <w:rPr>
          <w:rFonts w:asciiTheme="majorHAnsi" w:hAnsiTheme="majorHAnsi"/>
          <w:color w:val="FFFFFF"/>
          <w:highlight w:val="black"/>
        </w:rPr>
        <w:t xml:space="preserve"> </w:t>
      </w:r>
      <w:r w:rsidR="001942EA">
        <w:rPr>
          <w:rFonts w:asciiTheme="majorHAnsi" w:hAnsiTheme="majorHAnsi"/>
          <w:b/>
          <w:highlight w:val="lightGray"/>
        </w:rPr>
        <w:t xml:space="preserve"> P</w:t>
      </w:r>
      <w:r w:rsidR="002D34A9" w:rsidRPr="001942EA">
        <w:rPr>
          <w:rFonts w:asciiTheme="majorHAnsi" w:hAnsiTheme="majorHAnsi"/>
          <w:b/>
          <w:highlight w:val="lightGray"/>
        </w:rPr>
        <w:t xml:space="preserve">réparation du procès de </w:t>
      </w:r>
      <w:r w:rsidR="00223045">
        <w:rPr>
          <w:rFonts w:asciiTheme="majorHAnsi" w:hAnsiTheme="majorHAnsi"/>
          <w:b/>
          <w:highlight w:val="lightGray"/>
        </w:rPr>
        <w:t xml:space="preserve">François </w:t>
      </w:r>
      <w:r w:rsidR="002D34A9" w:rsidRPr="001942EA">
        <w:rPr>
          <w:rFonts w:asciiTheme="majorHAnsi" w:hAnsiTheme="majorHAnsi"/>
          <w:b/>
          <w:highlight w:val="lightGray"/>
        </w:rPr>
        <w:t>Villon</w:t>
      </w:r>
      <w:r w:rsidRPr="001942EA">
        <w:rPr>
          <w:rFonts w:asciiTheme="majorHAnsi" w:hAnsiTheme="majorHAnsi"/>
          <w:b/>
        </w:rPr>
        <w:t xml:space="preserve"> </w:t>
      </w:r>
    </w:p>
    <w:p w:rsidR="00BA02D5" w:rsidRPr="00BA02D5" w:rsidRDefault="002D34A9" w:rsidP="00223045">
      <w:pPr>
        <w:widowControl w:val="0"/>
        <w:autoSpaceDE w:val="0"/>
        <w:autoSpaceDN w:val="0"/>
        <w:adjustRightInd w:val="0"/>
        <w:spacing w:before="120" w:line="360" w:lineRule="auto"/>
        <w:ind w:right="51"/>
        <w:jc w:val="both"/>
        <w:rPr>
          <w:rFonts w:ascii="Times New Roman" w:hAnsi="Times New Roman"/>
        </w:rPr>
      </w:pPr>
      <w:bookmarkStart w:id="9" w:name="_Hlk13082135"/>
      <w:r w:rsidRPr="00BA02D5">
        <w:rPr>
          <w:rFonts w:ascii="Times New Roman" w:hAnsi="Times New Roman"/>
        </w:rPr>
        <w:t>Vous allez mettre en scène le procès de Villon en le transposant dans un tribunal correctionnel tel qu’il se tiendrait de nos jours. Villon est accusé de son dernier délit, celui de 1463</w:t>
      </w:r>
      <w:r w:rsidR="007530EC" w:rsidRPr="00BA02D5">
        <w:rPr>
          <w:rFonts w:ascii="Times New Roman" w:hAnsi="Times New Roman"/>
        </w:rPr>
        <w:t xml:space="preserve"> (dernière question du </w:t>
      </w:r>
      <w:r w:rsidR="007530EC" w:rsidRPr="00BA02D5">
        <w:rPr>
          <w:rFonts w:ascii="Times New Roman" w:hAnsi="Times New Roman"/>
          <w:b/>
          <w:bCs/>
          <w:i/>
          <w:iCs/>
        </w:rPr>
        <w:t>1.c.</w:t>
      </w:r>
      <w:r w:rsidR="007530EC" w:rsidRPr="00BA02D5">
        <w:rPr>
          <w:rFonts w:ascii="Times New Roman" w:hAnsi="Times New Roman"/>
        </w:rPr>
        <w:t>)</w:t>
      </w:r>
      <w:r w:rsidRPr="00BA02D5">
        <w:rPr>
          <w:rFonts w:ascii="Times New Roman" w:hAnsi="Times New Roman"/>
        </w:rPr>
        <w:t xml:space="preserve">. </w:t>
      </w:r>
    </w:p>
    <w:p w:rsidR="00BA02D5" w:rsidRPr="00BA02D5" w:rsidRDefault="00401F96" w:rsidP="00223045">
      <w:pPr>
        <w:widowControl w:val="0"/>
        <w:autoSpaceDE w:val="0"/>
        <w:autoSpaceDN w:val="0"/>
        <w:adjustRightInd w:val="0"/>
        <w:spacing w:before="120" w:line="360" w:lineRule="auto"/>
        <w:ind w:right="51"/>
        <w:jc w:val="both"/>
        <w:rPr>
          <w:rFonts w:ascii="Times New Roman" w:hAnsi="Times New Roman"/>
        </w:rPr>
      </w:pPr>
      <w:r>
        <w:rPr>
          <w:rFonts w:ascii="Times New Roman" w:hAnsi="Times New Roman"/>
        </w:rPr>
        <w:t xml:space="preserve">- </w:t>
      </w:r>
      <w:r w:rsidR="00F75C0A" w:rsidRPr="00BA02D5">
        <w:rPr>
          <w:rFonts w:ascii="Times New Roman" w:hAnsi="Times New Roman"/>
        </w:rPr>
        <w:t xml:space="preserve">Vous pouvez visionner </w:t>
      </w:r>
      <w:hyperlink r:id="rId10" w:history="1">
        <w:r w:rsidR="00F75C0A" w:rsidRPr="00223045">
          <w:rPr>
            <w:rStyle w:val="Lienhypertexte"/>
            <w:rFonts w:ascii="Times New Roman" w:hAnsi="Times New Roman"/>
          </w:rPr>
          <w:t>cette vidéo</w:t>
        </w:r>
      </w:hyperlink>
      <w:r w:rsidR="00F75C0A" w:rsidRPr="00BA02D5">
        <w:rPr>
          <w:rFonts w:ascii="Times New Roman" w:hAnsi="Times New Roman"/>
        </w:rPr>
        <w:t xml:space="preserve"> pour mieux comprendre </w:t>
      </w:r>
      <w:r w:rsidR="007530EC" w:rsidRPr="00BA02D5">
        <w:rPr>
          <w:rFonts w:ascii="Times New Roman" w:hAnsi="Times New Roman"/>
        </w:rPr>
        <w:t>comment se déroulera le procès et quels sont</w:t>
      </w:r>
      <w:r w:rsidR="00F75C0A" w:rsidRPr="00BA02D5">
        <w:rPr>
          <w:rFonts w:ascii="Times New Roman" w:hAnsi="Times New Roman"/>
        </w:rPr>
        <w:t xml:space="preserve"> les acteurs du tribunal correctionnel (</w:t>
      </w:r>
      <w:r w:rsidR="007530EC" w:rsidRPr="00BA02D5">
        <w:rPr>
          <w:rFonts w:ascii="Times New Roman" w:hAnsi="Times New Roman"/>
        </w:rPr>
        <w:t xml:space="preserve">durée : </w:t>
      </w:r>
      <w:r w:rsidR="00F75C0A" w:rsidRPr="00BA02D5">
        <w:rPr>
          <w:rFonts w:ascii="Times New Roman" w:hAnsi="Times New Roman"/>
        </w:rPr>
        <w:t>5min15)</w:t>
      </w:r>
      <w:r w:rsidR="00223045">
        <w:rPr>
          <w:rFonts w:ascii="Times New Roman" w:hAnsi="Times New Roman"/>
        </w:rPr>
        <w:t>.</w:t>
      </w:r>
    </w:p>
    <w:p w:rsidR="002D34A9" w:rsidRPr="00BA02D5" w:rsidRDefault="00401F96" w:rsidP="00223045">
      <w:pPr>
        <w:widowControl w:val="0"/>
        <w:autoSpaceDE w:val="0"/>
        <w:autoSpaceDN w:val="0"/>
        <w:adjustRightInd w:val="0"/>
        <w:spacing w:before="120" w:line="360" w:lineRule="auto"/>
        <w:ind w:right="51"/>
        <w:jc w:val="both"/>
        <w:rPr>
          <w:rFonts w:ascii="Times New Roman" w:hAnsi="Times New Roman"/>
        </w:rPr>
      </w:pPr>
      <w:r>
        <w:rPr>
          <w:rFonts w:ascii="Times New Roman" w:hAnsi="Times New Roman"/>
        </w:rPr>
        <w:t xml:space="preserve">- </w:t>
      </w:r>
      <w:r w:rsidR="001D2C8D" w:rsidRPr="00BA02D5">
        <w:rPr>
          <w:rFonts w:ascii="Times New Roman" w:hAnsi="Times New Roman"/>
        </w:rPr>
        <w:t xml:space="preserve">Vous pouvez approfondir la question en consultant </w:t>
      </w:r>
      <w:hyperlink r:id="rId11" w:history="1">
        <w:r w:rsidR="001D2C8D" w:rsidRPr="00401F96">
          <w:rPr>
            <w:rStyle w:val="Lienhypertexte"/>
            <w:rFonts w:ascii="Times New Roman" w:hAnsi="Times New Roman"/>
          </w:rPr>
          <w:t>cette page</w:t>
        </w:r>
      </w:hyperlink>
      <w:r w:rsidR="00130AC0">
        <w:rPr>
          <w:rFonts w:ascii="Times New Roman" w:hAnsi="Times New Roman"/>
        </w:rPr>
        <w:t xml:space="preserve"> réalisée par le Ministère de l’intérieur</w:t>
      </w:r>
      <w:r>
        <w:rPr>
          <w:rFonts w:ascii="Times New Roman" w:hAnsi="Times New Roman"/>
        </w:rPr>
        <w:t>.</w:t>
      </w:r>
      <w:bookmarkEnd w:id="9"/>
    </w:p>
    <w:p w:rsidR="00F45216" w:rsidRDefault="006D141C" w:rsidP="00223045">
      <w:pPr>
        <w:spacing w:before="120" w:line="360" w:lineRule="auto"/>
        <w:ind w:right="51"/>
        <w:jc w:val="both"/>
        <w:rPr>
          <w:rFonts w:ascii="Times New Roman" w:hAnsi="Times New Roman"/>
          <w:b/>
          <w:bCs/>
        </w:rPr>
      </w:pPr>
      <w:bookmarkStart w:id="10" w:name="_Hlk13085076"/>
      <w:bookmarkStart w:id="11" w:name="_Hlk11592483"/>
      <w:r w:rsidRPr="00BA02D5">
        <w:rPr>
          <w:rFonts w:ascii="Times New Roman" w:hAnsi="Times New Roman"/>
          <w:b/>
          <w:bCs/>
          <w:i/>
          <w:iCs/>
        </w:rPr>
        <w:t>a.</w:t>
      </w:r>
      <w:r w:rsidRPr="00BA02D5">
        <w:rPr>
          <w:rFonts w:ascii="Times New Roman" w:hAnsi="Times New Roman"/>
          <w:b/>
          <w:bCs/>
        </w:rPr>
        <w:t xml:space="preserve"> </w:t>
      </w:r>
      <w:r w:rsidR="00F45216">
        <w:rPr>
          <w:rFonts w:ascii="Times New Roman" w:hAnsi="Times New Roman"/>
          <w:b/>
          <w:bCs/>
        </w:rPr>
        <w:t>Répartition des groupes et choix des rôles</w:t>
      </w:r>
    </w:p>
    <w:p w:rsidR="002D34A9" w:rsidRPr="00BA02D5" w:rsidRDefault="002D34A9" w:rsidP="00223045">
      <w:pPr>
        <w:spacing w:before="120" w:line="360" w:lineRule="auto"/>
        <w:ind w:right="51"/>
        <w:jc w:val="both"/>
        <w:rPr>
          <w:rFonts w:ascii="Times New Roman" w:hAnsi="Times New Roman"/>
        </w:rPr>
      </w:pPr>
      <w:r w:rsidRPr="00BA02D5">
        <w:rPr>
          <w:rFonts w:ascii="Times New Roman" w:hAnsi="Times New Roman"/>
        </w:rPr>
        <w:t xml:space="preserve">Constituez un groupe </w:t>
      </w:r>
      <w:r w:rsidR="00F75C0A" w:rsidRPr="00BA02D5">
        <w:rPr>
          <w:rFonts w:ascii="Times New Roman" w:hAnsi="Times New Roman"/>
        </w:rPr>
        <w:t xml:space="preserve">de </w:t>
      </w:r>
      <w:r w:rsidR="00155968" w:rsidRPr="00BA02D5">
        <w:rPr>
          <w:rFonts w:ascii="Times New Roman" w:hAnsi="Times New Roman"/>
        </w:rPr>
        <w:t xml:space="preserve">cinq ou </w:t>
      </w:r>
      <w:r w:rsidR="00F75C0A" w:rsidRPr="00BA02D5">
        <w:rPr>
          <w:rFonts w:ascii="Times New Roman" w:hAnsi="Times New Roman"/>
        </w:rPr>
        <w:t xml:space="preserve">six et </w:t>
      </w:r>
      <w:r w:rsidRPr="00BA02D5">
        <w:rPr>
          <w:rFonts w:ascii="Times New Roman" w:hAnsi="Times New Roman"/>
        </w:rPr>
        <w:t>répartiss</w:t>
      </w:r>
      <w:r w:rsidR="00F75C0A" w:rsidRPr="00BA02D5">
        <w:rPr>
          <w:rFonts w:ascii="Times New Roman" w:hAnsi="Times New Roman"/>
        </w:rPr>
        <w:t>ez-vous</w:t>
      </w:r>
      <w:r w:rsidRPr="00BA02D5">
        <w:rPr>
          <w:rFonts w:ascii="Times New Roman" w:hAnsi="Times New Roman"/>
        </w:rPr>
        <w:t xml:space="preserve"> les rôles ci-dessous :</w:t>
      </w:r>
    </w:p>
    <w:p w:rsidR="002D34A9" w:rsidRPr="00401F96" w:rsidRDefault="002D34A9" w:rsidP="00401F96">
      <w:pPr>
        <w:pStyle w:val="Paragraphedeliste"/>
        <w:numPr>
          <w:ilvl w:val="0"/>
          <w:numId w:val="11"/>
        </w:numPr>
        <w:ind w:left="714" w:right="51" w:hanging="357"/>
        <w:jc w:val="both"/>
        <w:rPr>
          <w:rFonts w:ascii="Times New Roman" w:hAnsi="Times New Roman"/>
        </w:rPr>
      </w:pPr>
      <w:r w:rsidRPr="00401F96">
        <w:rPr>
          <w:rFonts w:ascii="Times New Roman" w:hAnsi="Times New Roman"/>
        </w:rPr>
        <w:t xml:space="preserve">le juge </w:t>
      </w:r>
    </w:p>
    <w:p w:rsidR="002D34A9" w:rsidRPr="00401F96" w:rsidRDefault="002D34A9" w:rsidP="00401F96">
      <w:pPr>
        <w:pStyle w:val="Paragraphedeliste"/>
        <w:numPr>
          <w:ilvl w:val="0"/>
          <w:numId w:val="11"/>
        </w:numPr>
        <w:spacing w:before="120"/>
        <w:ind w:left="714" w:right="51" w:hanging="357"/>
        <w:jc w:val="both"/>
        <w:rPr>
          <w:rFonts w:ascii="Times New Roman" w:hAnsi="Times New Roman"/>
        </w:rPr>
      </w:pPr>
      <w:r w:rsidRPr="00401F96">
        <w:rPr>
          <w:rFonts w:ascii="Times New Roman" w:hAnsi="Times New Roman"/>
        </w:rPr>
        <w:t>l’avocat</w:t>
      </w:r>
    </w:p>
    <w:p w:rsidR="002D34A9" w:rsidRPr="00401F96" w:rsidRDefault="002D34A9" w:rsidP="00401F96">
      <w:pPr>
        <w:pStyle w:val="Paragraphedeliste"/>
        <w:numPr>
          <w:ilvl w:val="0"/>
          <w:numId w:val="11"/>
        </w:numPr>
        <w:spacing w:before="120"/>
        <w:ind w:left="714" w:right="51" w:hanging="357"/>
        <w:jc w:val="both"/>
        <w:rPr>
          <w:rFonts w:ascii="Times New Roman" w:hAnsi="Times New Roman"/>
        </w:rPr>
      </w:pPr>
      <w:r w:rsidRPr="00401F96">
        <w:rPr>
          <w:rFonts w:ascii="Times New Roman" w:hAnsi="Times New Roman"/>
        </w:rPr>
        <w:t>le prévenu, François de Montcorbier, dit François Villon</w:t>
      </w:r>
    </w:p>
    <w:p w:rsidR="002D34A9" w:rsidRPr="00401F96" w:rsidRDefault="002D34A9" w:rsidP="00401F96">
      <w:pPr>
        <w:pStyle w:val="Paragraphedeliste"/>
        <w:numPr>
          <w:ilvl w:val="0"/>
          <w:numId w:val="11"/>
        </w:numPr>
        <w:spacing w:before="120"/>
        <w:ind w:left="714" w:right="51" w:hanging="357"/>
        <w:jc w:val="both"/>
        <w:rPr>
          <w:rFonts w:ascii="Times New Roman" w:hAnsi="Times New Roman"/>
        </w:rPr>
      </w:pPr>
      <w:r w:rsidRPr="00401F96">
        <w:rPr>
          <w:rFonts w:ascii="Times New Roman" w:hAnsi="Times New Roman"/>
        </w:rPr>
        <w:t>le procureur de la République</w:t>
      </w:r>
    </w:p>
    <w:p w:rsidR="002D34A9" w:rsidRPr="00401F96" w:rsidRDefault="00F75C0A" w:rsidP="00401F96">
      <w:pPr>
        <w:pStyle w:val="Paragraphedeliste"/>
        <w:numPr>
          <w:ilvl w:val="0"/>
          <w:numId w:val="11"/>
        </w:numPr>
        <w:spacing w:before="120"/>
        <w:ind w:left="714" w:right="51" w:hanging="357"/>
        <w:jc w:val="both"/>
        <w:rPr>
          <w:rFonts w:ascii="Times New Roman" w:hAnsi="Times New Roman"/>
        </w:rPr>
      </w:pPr>
      <w:r w:rsidRPr="00401F96">
        <w:rPr>
          <w:rFonts w:ascii="Times New Roman" w:hAnsi="Times New Roman"/>
        </w:rPr>
        <w:t>un</w:t>
      </w:r>
      <w:r w:rsidR="002D34A9" w:rsidRPr="00401F96">
        <w:rPr>
          <w:rFonts w:ascii="Times New Roman" w:hAnsi="Times New Roman"/>
        </w:rPr>
        <w:t xml:space="preserve"> témoin</w:t>
      </w:r>
      <w:r w:rsidR="00155968" w:rsidRPr="00401F96">
        <w:rPr>
          <w:rFonts w:ascii="Times New Roman" w:hAnsi="Times New Roman"/>
        </w:rPr>
        <w:t xml:space="preserve"> et/ou </w:t>
      </w:r>
      <w:r w:rsidRPr="00401F96">
        <w:rPr>
          <w:rFonts w:ascii="Times New Roman" w:hAnsi="Times New Roman"/>
        </w:rPr>
        <w:t>un</w:t>
      </w:r>
      <w:r w:rsidR="002D34A9" w:rsidRPr="00401F96">
        <w:rPr>
          <w:rFonts w:ascii="Times New Roman" w:hAnsi="Times New Roman"/>
        </w:rPr>
        <w:t xml:space="preserve"> expert</w:t>
      </w:r>
    </w:p>
    <w:p w:rsidR="00CF1DD5" w:rsidRPr="00BA02D5" w:rsidRDefault="00CF1DD5" w:rsidP="00223045">
      <w:pPr>
        <w:spacing w:before="120" w:line="360" w:lineRule="auto"/>
        <w:ind w:right="51"/>
        <w:jc w:val="both"/>
        <w:rPr>
          <w:rFonts w:ascii="Times New Roman" w:hAnsi="Times New Roman"/>
        </w:rPr>
      </w:pPr>
      <w:r w:rsidRPr="00BA02D5">
        <w:rPr>
          <w:rFonts w:ascii="Times New Roman" w:hAnsi="Times New Roman"/>
          <w:b/>
          <w:bCs/>
          <w:i/>
          <w:iCs/>
        </w:rPr>
        <w:t>NB :</w:t>
      </w:r>
      <w:r w:rsidRPr="00BA02D5">
        <w:rPr>
          <w:rFonts w:ascii="Times New Roman" w:hAnsi="Times New Roman"/>
        </w:rPr>
        <w:t xml:space="preserve"> Trouvez-vous des noms.</w:t>
      </w:r>
      <w:bookmarkEnd w:id="10"/>
    </w:p>
    <w:p w:rsidR="00F45216" w:rsidRDefault="00F75C0A" w:rsidP="00223045">
      <w:pPr>
        <w:spacing w:before="120" w:line="360" w:lineRule="auto"/>
        <w:ind w:right="51"/>
        <w:jc w:val="both"/>
        <w:rPr>
          <w:rFonts w:ascii="Times New Roman" w:hAnsi="Times New Roman"/>
        </w:rPr>
      </w:pPr>
      <w:bookmarkStart w:id="12" w:name="_Hlk13085121"/>
      <w:r w:rsidRPr="00BA02D5">
        <w:rPr>
          <w:rFonts w:ascii="Times New Roman" w:hAnsi="Times New Roman"/>
          <w:b/>
          <w:bCs/>
          <w:i/>
          <w:iCs/>
        </w:rPr>
        <w:t>b.</w:t>
      </w:r>
      <w:r w:rsidRPr="00BA02D5">
        <w:rPr>
          <w:rFonts w:ascii="Times New Roman" w:hAnsi="Times New Roman"/>
        </w:rPr>
        <w:t xml:space="preserve"> </w:t>
      </w:r>
      <w:r w:rsidR="00F45216" w:rsidRPr="00F45216">
        <w:rPr>
          <w:rFonts w:ascii="Times New Roman" w:hAnsi="Times New Roman"/>
          <w:b/>
          <w:bCs/>
        </w:rPr>
        <w:t>Travail individuel de rédaction</w:t>
      </w:r>
    </w:p>
    <w:p w:rsidR="00CF1DD5" w:rsidRPr="00BA02D5" w:rsidRDefault="00F75C0A" w:rsidP="000E090C">
      <w:pPr>
        <w:spacing w:before="120" w:after="120" w:line="360" w:lineRule="auto"/>
        <w:ind w:right="51"/>
        <w:jc w:val="both"/>
        <w:rPr>
          <w:rFonts w:ascii="Times New Roman" w:hAnsi="Times New Roman"/>
        </w:rPr>
      </w:pPr>
      <w:r w:rsidRPr="00BA02D5">
        <w:rPr>
          <w:rFonts w:ascii="Times New Roman" w:hAnsi="Times New Roman"/>
        </w:rPr>
        <w:t>Individuellement, vous allez préparer votre intervention en vous aidant des réponses aux questions de la première partie de cette fiche.</w:t>
      </w:r>
      <w:r w:rsidR="00DB6B8A" w:rsidRPr="00BA02D5">
        <w:rPr>
          <w:rFonts w:ascii="Times New Roman" w:hAnsi="Times New Roman"/>
        </w:rPr>
        <w:t xml:space="preserve"> Pensez à préciser les références des poèmes du recueil que vous utiliserez.</w:t>
      </w:r>
      <w:r w:rsidR="00E21E0C" w:rsidRPr="00BA02D5">
        <w:rPr>
          <w:rFonts w:ascii="Times New Roman" w:hAnsi="Times New Roman"/>
        </w:rPr>
        <w:t xml:space="preserve"> Vous ferez ce travail de rédaction sur traitement de texte.</w:t>
      </w:r>
      <w:bookmarkEnd w:id="12"/>
    </w:p>
    <w:tbl>
      <w:tblPr>
        <w:tblStyle w:val="Grilledutableau"/>
        <w:tblW w:w="0" w:type="auto"/>
        <w:tblLook w:val="04A0" w:firstRow="1" w:lastRow="0" w:firstColumn="1" w:lastColumn="0" w:noHBand="0" w:noVBand="1"/>
      </w:tblPr>
      <w:tblGrid>
        <w:gridCol w:w="1951"/>
        <w:gridCol w:w="3827"/>
        <w:gridCol w:w="3768"/>
      </w:tblGrid>
      <w:tr w:rsidR="00CF1DD5" w:rsidRPr="000E090C" w:rsidTr="000E090C">
        <w:tc>
          <w:tcPr>
            <w:tcW w:w="1951" w:type="dxa"/>
            <w:tcMar>
              <w:top w:w="85" w:type="dxa"/>
              <w:bottom w:w="85" w:type="dxa"/>
            </w:tcMar>
            <w:vAlign w:val="center"/>
          </w:tcPr>
          <w:p w:rsidR="00CF1DD5" w:rsidRPr="000E090C" w:rsidRDefault="00CF1DD5" w:rsidP="000E090C">
            <w:pPr>
              <w:ind w:right="51"/>
              <w:jc w:val="center"/>
              <w:rPr>
                <w:rFonts w:cs="Calibri"/>
                <w:b/>
                <w:bCs/>
              </w:rPr>
            </w:pPr>
            <w:r w:rsidRPr="000E090C">
              <w:rPr>
                <w:rFonts w:cs="Calibri"/>
                <w:b/>
                <w:bCs/>
              </w:rPr>
              <w:t>Rôle</w:t>
            </w:r>
          </w:p>
        </w:tc>
        <w:tc>
          <w:tcPr>
            <w:tcW w:w="3827" w:type="dxa"/>
            <w:tcMar>
              <w:top w:w="85" w:type="dxa"/>
              <w:bottom w:w="85" w:type="dxa"/>
            </w:tcMar>
            <w:vAlign w:val="center"/>
          </w:tcPr>
          <w:p w:rsidR="00CF1DD5" w:rsidRPr="000E090C" w:rsidRDefault="00CF1DD5" w:rsidP="000E090C">
            <w:pPr>
              <w:ind w:right="51"/>
              <w:jc w:val="center"/>
              <w:rPr>
                <w:rFonts w:cs="Calibri"/>
                <w:b/>
                <w:bCs/>
              </w:rPr>
            </w:pPr>
            <w:r w:rsidRPr="000E090C">
              <w:rPr>
                <w:rFonts w:cs="Calibri"/>
                <w:b/>
                <w:bCs/>
              </w:rPr>
              <w:t>Action pendant le procès</w:t>
            </w:r>
          </w:p>
        </w:tc>
        <w:tc>
          <w:tcPr>
            <w:tcW w:w="3768" w:type="dxa"/>
            <w:tcMar>
              <w:top w:w="85" w:type="dxa"/>
              <w:bottom w:w="85" w:type="dxa"/>
            </w:tcMar>
            <w:vAlign w:val="center"/>
          </w:tcPr>
          <w:p w:rsidR="00CF1DD5" w:rsidRPr="000E090C" w:rsidRDefault="00CF1DD5" w:rsidP="000E090C">
            <w:pPr>
              <w:ind w:right="51"/>
              <w:jc w:val="center"/>
              <w:rPr>
                <w:rFonts w:cs="Calibri"/>
                <w:b/>
                <w:bCs/>
              </w:rPr>
            </w:pPr>
            <w:r w:rsidRPr="000E090C">
              <w:rPr>
                <w:rFonts w:cs="Calibri"/>
                <w:b/>
                <w:bCs/>
              </w:rPr>
              <w:t>Travail individuel de préparation</w:t>
            </w:r>
          </w:p>
        </w:tc>
      </w:tr>
      <w:tr w:rsidR="00CF1DD5" w:rsidRPr="00BA02D5" w:rsidTr="000E090C">
        <w:tc>
          <w:tcPr>
            <w:tcW w:w="1951" w:type="dxa"/>
            <w:tcMar>
              <w:top w:w="85" w:type="dxa"/>
              <w:bottom w:w="85" w:type="dxa"/>
            </w:tcMar>
            <w:vAlign w:val="center"/>
          </w:tcPr>
          <w:p w:rsidR="00CF1DD5" w:rsidRPr="000E090C" w:rsidRDefault="00CF1DD5" w:rsidP="000E090C">
            <w:pPr>
              <w:ind w:right="51"/>
              <w:jc w:val="both"/>
              <w:rPr>
                <w:rFonts w:cs="Calibri"/>
              </w:rPr>
            </w:pPr>
            <w:r w:rsidRPr="000E090C">
              <w:rPr>
                <w:rFonts w:cs="Calibri"/>
              </w:rPr>
              <w:t>Juge</w:t>
            </w:r>
          </w:p>
        </w:tc>
        <w:tc>
          <w:tcPr>
            <w:tcW w:w="3827" w:type="dxa"/>
            <w:tcMar>
              <w:top w:w="85" w:type="dxa"/>
              <w:bottom w:w="85" w:type="dxa"/>
            </w:tcMar>
            <w:vAlign w:val="center"/>
          </w:tcPr>
          <w:p w:rsidR="00CF1DD5" w:rsidRPr="000E090C" w:rsidRDefault="00CF1DD5" w:rsidP="000E090C">
            <w:pPr>
              <w:ind w:right="51"/>
              <w:jc w:val="both"/>
              <w:rPr>
                <w:rFonts w:cs="Calibri"/>
              </w:rPr>
            </w:pPr>
            <w:r w:rsidRPr="000E090C">
              <w:rPr>
                <w:rFonts w:cs="Calibri"/>
              </w:rPr>
              <w:t>Il expose les faits, dirige les débats et interroge le prévenu, le témoin et l’expert.</w:t>
            </w:r>
          </w:p>
        </w:tc>
        <w:tc>
          <w:tcPr>
            <w:tcW w:w="3768" w:type="dxa"/>
            <w:tcMar>
              <w:top w:w="85" w:type="dxa"/>
              <w:bottom w:w="85" w:type="dxa"/>
            </w:tcMar>
            <w:vAlign w:val="center"/>
          </w:tcPr>
          <w:p w:rsidR="00CF1DD5" w:rsidRPr="000E090C" w:rsidRDefault="00CF1DD5" w:rsidP="000E090C">
            <w:pPr>
              <w:ind w:right="51"/>
              <w:jc w:val="both"/>
              <w:rPr>
                <w:rFonts w:cs="Calibri"/>
              </w:rPr>
            </w:pPr>
            <w:r w:rsidRPr="000E090C">
              <w:rPr>
                <w:rFonts w:cs="Calibri"/>
              </w:rPr>
              <w:t>- rédiger l’exposé des faits</w:t>
            </w:r>
          </w:p>
          <w:p w:rsidR="00CF1DD5" w:rsidRPr="000E090C" w:rsidRDefault="00CF1DD5" w:rsidP="000E090C">
            <w:pPr>
              <w:ind w:right="51"/>
              <w:jc w:val="both"/>
              <w:rPr>
                <w:rFonts w:cs="Calibri"/>
              </w:rPr>
            </w:pPr>
            <w:r w:rsidRPr="000E090C">
              <w:rPr>
                <w:rFonts w:cs="Calibri"/>
              </w:rPr>
              <w:t>- préparer les questions</w:t>
            </w:r>
          </w:p>
          <w:p w:rsidR="00CF1DD5" w:rsidRPr="000E090C" w:rsidRDefault="00CF1DD5" w:rsidP="000E090C">
            <w:pPr>
              <w:ind w:right="51"/>
              <w:jc w:val="both"/>
              <w:rPr>
                <w:rFonts w:cs="Calibri"/>
              </w:rPr>
            </w:pPr>
            <w:r w:rsidRPr="000E090C">
              <w:rPr>
                <w:rFonts w:cs="Calibri"/>
              </w:rPr>
              <w:t xml:space="preserve">- noter l’identité </w:t>
            </w:r>
            <w:r w:rsidR="00BA02D5" w:rsidRPr="000E090C">
              <w:rPr>
                <w:rFonts w:cs="Calibri"/>
              </w:rPr>
              <w:t xml:space="preserve">et le métier ou la qualité </w:t>
            </w:r>
            <w:r w:rsidRPr="000E090C">
              <w:rPr>
                <w:rFonts w:cs="Calibri"/>
              </w:rPr>
              <w:t>de chacun</w:t>
            </w:r>
          </w:p>
        </w:tc>
      </w:tr>
      <w:tr w:rsidR="00CF1DD5" w:rsidRPr="00BA02D5" w:rsidTr="000E090C">
        <w:tc>
          <w:tcPr>
            <w:tcW w:w="1951" w:type="dxa"/>
            <w:tcMar>
              <w:top w:w="85" w:type="dxa"/>
              <w:bottom w:w="85" w:type="dxa"/>
            </w:tcMar>
            <w:vAlign w:val="center"/>
          </w:tcPr>
          <w:p w:rsidR="00CF1DD5" w:rsidRPr="000E090C" w:rsidRDefault="00CF1DD5" w:rsidP="009B2DCF">
            <w:pPr>
              <w:ind w:right="51"/>
              <w:rPr>
                <w:rFonts w:cs="Calibri"/>
              </w:rPr>
            </w:pPr>
            <w:r w:rsidRPr="000E090C">
              <w:rPr>
                <w:rFonts w:cs="Calibri"/>
              </w:rPr>
              <w:t>Avocat du prévenu</w:t>
            </w:r>
          </w:p>
        </w:tc>
        <w:tc>
          <w:tcPr>
            <w:tcW w:w="3827" w:type="dxa"/>
            <w:tcMar>
              <w:top w:w="85" w:type="dxa"/>
              <w:bottom w:w="85" w:type="dxa"/>
            </w:tcMar>
            <w:vAlign w:val="center"/>
          </w:tcPr>
          <w:p w:rsidR="00CF1DD5" w:rsidRPr="000E090C" w:rsidRDefault="00CF1DD5" w:rsidP="000E090C">
            <w:pPr>
              <w:ind w:right="51"/>
              <w:jc w:val="both"/>
              <w:rPr>
                <w:rFonts w:cs="Calibri"/>
              </w:rPr>
            </w:pPr>
            <w:r w:rsidRPr="000E090C">
              <w:rPr>
                <w:rFonts w:cs="Calibri"/>
              </w:rPr>
              <w:t>Il défend le prévenu et plaide en sa faveur.</w:t>
            </w:r>
          </w:p>
        </w:tc>
        <w:tc>
          <w:tcPr>
            <w:tcW w:w="3768" w:type="dxa"/>
            <w:tcMar>
              <w:top w:w="85" w:type="dxa"/>
              <w:bottom w:w="85" w:type="dxa"/>
            </w:tcMar>
            <w:vAlign w:val="center"/>
          </w:tcPr>
          <w:p w:rsidR="00CF1DD5" w:rsidRPr="000E090C" w:rsidRDefault="00CF1DD5" w:rsidP="000E090C">
            <w:pPr>
              <w:ind w:right="51"/>
              <w:jc w:val="both"/>
              <w:rPr>
                <w:rFonts w:cs="Calibri"/>
              </w:rPr>
            </w:pPr>
            <w:r w:rsidRPr="000E090C">
              <w:rPr>
                <w:rFonts w:cs="Calibri"/>
              </w:rPr>
              <w:t>- rédiger la plaidoirie</w:t>
            </w:r>
          </w:p>
          <w:p w:rsidR="00CF1DD5" w:rsidRPr="000E090C" w:rsidRDefault="00CF1DD5" w:rsidP="000E090C">
            <w:pPr>
              <w:ind w:right="51"/>
              <w:jc w:val="both"/>
              <w:rPr>
                <w:rFonts w:cs="Calibri"/>
              </w:rPr>
            </w:pPr>
            <w:r w:rsidRPr="000E090C">
              <w:rPr>
                <w:rFonts w:cs="Calibri"/>
              </w:rPr>
              <w:t xml:space="preserve">- préparer les questions </w:t>
            </w:r>
          </w:p>
        </w:tc>
      </w:tr>
      <w:tr w:rsidR="00CF1DD5" w:rsidRPr="00BA02D5" w:rsidTr="000E090C">
        <w:tc>
          <w:tcPr>
            <w:tcW w:w="1951" w:type="dxa"/>
            <w:tcMar>
              <w:top w:w="85" w:type="dxa"/>
              <w:bottom w:w="85" w:type="dxa"/>
            </w:tcMar>
            <w:vAlign w:val="center"/>
          </w:tcPr>
          <w:p w:rsidR="00CF1DD5" w:rsidRPr="000E090C" w:rsidRDefault="00CF1DD5" w:rsidP="000E090C">
            <w:pPr>
              <w:ind w:right="51"/>
              <w:jc w:val="both"/>
              <w:rPr>
                <w:rFonts w:cs="Calibri"/>
              </w:rPr>
            </w:pPr>
            <w:r w:rsidRPr="000E090C">
              <w:rPr>
                <w:rFonts w:cs="Calibri"/>
              </w:rPr>
              <w:t>Prévenu</w:t>
            </w:r>
          </w:p>
        </w:tc>
        <w:tc>
          <w:tcPr>
            <w:tcW w:w="3827" w:type="dxa"/>
            <w:tcMar>
              <w:top w:w="85" w:type="dxa"/>
              <w:bottom w:w="85" w:type="dxa"/>
            </w:tcMar>
            <w:vAlign w:val="center"/>
          </w:tcPr>
          <w:p w:rsidR="00CF1DD5" w:rsidRPr="000E090C" w:rsidRDefault="00CF1DD5" w:rsidP="000E090C">
            <w:pPr>
              <w:ind w:right="51"/>
              <w:jc w:val="both"/>
              <w:rPr>
                <w:rFonts w:cs="Calibri"/>
              </w:rPr>
            </w:pPr>
            <w:r w:rsidRPr="000E090C">
              <w:rPr>
                <w:rFonts w:cs="Calibri"/>
              </w:rPr>
              <w:t>Il explique sa version des faits et répond aux questions.</w:t>
            </w:r>
          </w:p>
        </w:tc>
        <w:tc>
          <w:tcPr>
            <w:tcW w:w="3768" w:type="dxa"/>
            <w:tcMar>
              <w:top w:w="85" w:type="dxa"/>
              <w:bottom w:w="85" w:type="dxa"/>
            </w:tcMar>
            <w:vAlign w:val="center"/>
          </w:tcPr>
          <w:p w:rsidR="00CF1DD5" w:rsidRPr="000E090C" w:rsidRDefault="00CF1DD5" w:rsidP="000E090C">
            <w:pPr>
              <w:ind w:right="51"/>
              <w:jc w:val="both"/>
              <w:rPr>
                <w:rFonts w:cs="Calibri"/>
              </w:rPr>
            </w:pPr>
            <w:r w:rsidRPr="000E090C">
              <w:rPr>
                <w:rFonts w:cs="Calibri"/>
              </w:rPr>
              <w:t>- rédiger sa version des faits et trouver des circonstances atténuantes dans sa vie.</w:t>
            </w:r>
          </w:p>
        </w:tc>
      </w:tr>
      <w:tr w:rsidR="00CF1DD5" w:rsidRPr="00BA02D5" w:rsidTr="000E090C">
        <w:tc>
          <w:tcPr>
            <w:tcW w:w="1951" w:type="dxa"/>
            <w:tcMar>
              <w:top w:w="85" w:type="dxa"/>
              <w:bottom w:w="85" w:type="dxa"/>
            </w:tcMar>
            <w:vAlign w:val="center"/>
          </w:tcPr>
          <w:p w:rsidR="00CF1DD5" w:rsidRPr="000E090C" w:rsidRDefault="00CF1DD5" w:rsidP="000E090C">
            <w:pPr>
              <w:ind w:right="51"/>
              <w:jc w:val="both"/>
              <w:rPr>
                <w:rFonts w:cs="Calibri"/>
              </w:rPr>
            </w:pPr>
            <w:r w:rsidRPr="000E090C">
              <w:rPr>
                <w:rFonts w:cs="Calibri"/>
              </w:rPr>
              <w:t xml:space="preserve">Procureur de la </w:t>
            </w:r>
            <w:r w:rsidRPr="000E090C">
              <w:rPr>
                <w:rFonts w:cs="Calibri"/>
              </w:rPr>
              <w:lastRenderedPageBreak/>
              <w:t>République</w:t>
            </w:r>
          </w:p>
        </w:tc>
        <w:tc>
          <w:tcPr>
            <w:tcW w:w="3827" w:type="dxa"/>
            <w:tcMar>
              <w:top w:w="85" w:type="dxa"/>
              <w:bottom w:w="85" w:type="dxa"/>
            </w:tcMar>
            <w:vAlign w:val="center"/>
          </w:tcPr>
          <w:p w:rsidR="00CF1DD5" w:rsidRPr="000E090C" w:rsidRDefault="000C7773" w:rsidP="000E090C">
            <w:pPr>
              <w:ind w:right="51"/>
              <w:jc w:val="both"/>
              <w:rPr>
                <w:rFonts w:cs="Calibri"/>
              </w:rPr>
            </w:pPr>
            <w:r w:rsidRPr="000E090C">
              <w:rPr>
                <w:rFonts w:cs="Calibri"/>
              </w:rPr>
              <w:lastRenderedPageBreak/>
              <w:t xml:space="preserve">Il défend les intérêts de la société, il </w:t>
            </w:r>
            <w:r w:rsidRPr="000E090C">
              <w:rPr>
                <w:rFonts w:cs="Calibri"/>
              </w:rPr>
              <w:lastRenderedPageBreak/>
              <w:t>interroge le prévenu, le témoin et l’expert, et propose une peine.</w:t>
            </w:r>
          </w:p>
        </w:tc>
        <w:tc>
          <w:tcPr>
            <w:tcW w:w="3768" w:type="dxa"/>
            <w:tcMar>
              <w:top w:w="85" w:type="dxa"/>
              <w:bottom w:w="85" w:type="dxa"/>
            </w:tcMar>
            <w:vAlign w:val="center"/>
          </w:tcPr>
          <w:p w:rsidR="000C7773" w:rsidRPr="000E090C" w:rsidRDefault="000C7773" w:rsidP="000E090C">
            <w:pPr>
              <w:ind w:right="51"/>
              <w:jc w:val="both"/>
              <w:rPr>
                <w:rFonts w:cs="Calibri"/>
              </w:rPr>
            </w:pPr>
            <w:r w:rsidRPr="000E090C">
              <w:rPr>
                <w:rFonts w:cs="Calibri"/>
              </w:rPr>
              <w:lastRenderedPageBreak/>
              <w:t>- rédiger le réquisitoire</w:t>
            </w:r>
          </w:p>
          <w:p w:rsidR="00CF1DD5" w:rsidRPr="000E090C" w:rsidRDefault="000C7773" w:rsidP="000E090C">
            <w:pPr>
              <w:ind w:right="51"/>
              <w:jc w:val="both"/>
              <w:rPr>
                <w:rFonts w:cs="Calibri"/>
              </w:rPr>
            </w:pPr>
            <w:r w:rsidRPr="000E090C">
              <w:rPr>
                <w:rFonts w:cs="Calibri"/>
              </w:rPr>
              <w:lastRenderedPageBreak/>
              <w:t>- préparer les questions</w:t>
            </w:r>
          </w:p>
          <w:p w:rsidR="00BA02D5" w:rsidRPr="000E090C" w:rsidRDefault="00BA02D5" w:rsidP="000E090C">
            <w:pPr>
              <w:widowControl w:val="0"/>
              <w:autoSpaceDE w:val="0"/>
              <w:autoSpaceDN w:val="0"/>
              <w:adjustRightInd w:val="0"/>
              <w:ind w:right="51"/>
              <w:jc w:val="both"/>
              <w:rPr>
                <w:rFonts w:cs="Calibri"/>
              </w:rPr>
            </w:pPr>
            <w:r w:rsidRPr="000E090C">
              <w:rPr>
                <w:rFonts w:cs="Calibri"/>
              </w:rPr>
              <w:t>- ne pas hésiter pas à faire mention des délits et crimes qu’il a commis avant celui-ci.</w:t>
            </w:r>
          </w:p>
        </w:tc>
      </w:tr>
      <w:tr w:rsidR="00CF1DD5" w:rsidRPr="00BA02D5" w:rsidTr="000E090C">
        <w:tc>
          <w:tcPr>
            <w:tcW w:w="1951" w:type="dxa"/>
            <w:tcMar>
              <w:top w:w="85" w:type="dxa"/>
              <w:bottom w:w="85" w:type="dxa"/>
            </w:tcMar>
            <w:vAlign w:val="center"/>
          </w:tcPr>
          <w:p w:rsidR="00CF1DD5" w:rsidRPr="000E090C" w:rsidRDefault="00CF1DD5" w:rsidP="000E090C">
            <w:pPr>
              <w:ind w:right="51"/>
              <w:jc w:val="both"/>
              <w:rPr>
                <w:rFonts w:cs="Calibri"/>
              </w:rPr>
            </w:pPr>
            <w:r w:rsidRPr="000E090C">
              <w:rPr>
                <w:rFonts w:cs="Calibri"/>
              </w:rPr>
              <w:lastRenderedPageBreak/>
              <w:t>Témoin</w:t>
            </w:r>
          </w:p>
        </w:tc>
        <w:tc>
          <w:tcPr>
            <w:tcW w:w="3827" w:type="dxa"/>
            <w:tcMar>
              <w:top w:w="85" w:type="dxa"/>
              <w:bottom w:w="85" w:type="dxa"/>
            </w:tcMar>
            <w:vAlign w:val="center"/>
          </w:tcPr>
          <w:p w:rsidR="00CF1DD5" w:rsidRPr="000E090C" w:rsidRDefault="000C7773" w:rsidP="000E090C">
            <w:pPr>
              <w:ind w:right="51"/>
              <w:jc w:val="both"/>
              <w:rPr>
                <w:rFonts w:cs="Calibri"/>
              </w:rPr>
            </w:pPr>
            <w:r w:rsidRPr="000E090C">
              <w:rPr>
                <w:rFonts w:cs="Calibri"/>
              </w:rPr>
              <w:t>Il évoque les faits.</w:t>
            </w:r>
          </w:p>
        </w:tc>
        <w:tc>
          <w:tcPr>
            <w:tcW w:w="3768" w:type="dxa"/>
            <w:tcMar>
              <w:top w:w="85" w:type="dxa"/>
              <w:bottom w:w="85" w:type="dxa"/>
            </w:tcMar>
            <w:vAlign w:val="center"/>
          </w:tcPr>
          <w:p w:rsidR="00CF1DD5" w:rsidRPr="000E090C" w:rsidRDefault="000C7773" w:rsidP="000E090C">
            <w:pPr>
              <w:ind w:right="51"/>
              <w:jc w:val="both"/>
              <w:rPr>
                <w:rFonts w:cs="Calibri"/>
              </w:rPr>
            </w:pPr>
            <w:r w:rsidRPr="000E090C">
              <w:rPr>
                <w:rFonts w:cs="Calibri"/>
              </w:rPr>
              <w:t>- rédiger sa version des faits</w:t>
            </w:r>
          </w:p>
        </w:tc>
      </w:tr>
      <w:tr w:rsidR="00CF1DD5" w:rsidRPr="00BA02D5" w:rsidTr="000E090C">
        <w:tc>
          <w:tcPr>
            <w:tcW w:w="1951" w:type="dxa"/>
            <w:tcMar>
              <w:top w:w="85" w:type="dxa"/>
              <w:bottom w:w="85" w:type="dxa"/>
            </w:tcMar>
            <w:vAlign w:val="center"/>
          </w:tcPr>
          <w:p w:rsidR="00CF1DD5" w:rsidRPr="000E090C" w:rsidRDefault="00CF1DD5" w:rsidP="000E090C">
            <w:pPr>
              <w:ind w:right="51"/>
              <w:jc w:val="both"/>
              <w:rPr>
                <w:rFonts w:cs="Calibri"/>
              </w:rPr>
            </w:pPr>
            <w:r w:rsidRPr="000E090C">
              <w:rPr>
                <w:rFonts w:cs="Calibri"/>
              </w:rPr>
              <w:t>Expert</w:t>
            </w:r>
          </w:p>
        </w:tc>
        <w:tc>
          <w:tcPr>
            <w:tcW w:w="3827" w:type="dxa"/>
            <w:tcMar>
              <w:top w:w="85" w:type="dxa"/>
              <w:bottom w:w="85" w:type="dxa"/>
            </w:tcMar>
            <w:vAlign w:val="center"/>
          </w:tcPr>
          <w:p w:rsidR="00CF1DD5" w:rsidRPr="000E090C" w:rsidRDefault="000C7773" w:rsidP="000E090C">
            <w:pPr>
              <w:ind w:right="51"/>
              <w:rPr>
                <w:rFonts w:cs="Calibri"/>
              </w:rPr>
            </w:pPr>
            <w:r w:rsidRPr="000E090C">
              <w:rPr>
                <w:rFonts w:cs="Calibri"/>
              </w:rPr>
              <w:t xml:space="preserve">Il explique son point de vue technique sur </w:t>
            </w:r>
            <w:r w:rsidRPr="000E090C">
              <w:rPr>
                <w:rFonts w:cs="Calibri"/>
                <w:b/>
                <w:bCs/>
              </w:rPr>
              <w:t>un</w:t>
            </w:r>
            <w:r w:rsidRPr="000E090C">
              <w:rPr>
                <w:rFonts w:cs="Calibri"/>
              </w:rPr>
              <w:t xml:space="preserve"> élément du dossier (psychologie ; alcoolémie ; profilage ; scène de crime ; technique des armes...).</w:t>
            </w:r>
          </w:p>
        </w:tc>
        <w:tc>
          <w:tcPr>
            <w:tcW w:w="3768" w:type="dxa"/>
            <w:tcMar>
              <w:top w:w="85" w:type="dxa"/>
              <w:bottom w:w="85" w:type="dxa"/>
            </w:tcMar>
            <w:vAlign w:val="center"/>
          </w:tcPr>
          <w:p w:rsidR="00CF1DD5" w:rsidRPr="000E090C" w:rsidRDefault="000C7773" w:rsidP="000E090C">
            <w:pPr>
              <w:ind w:right="51"/>
              <w:jc w:val="both"/>
              <w:rPr>
                <w:rFonts w:cs="Calibri"/>
              </w:rPr>
            </w:pPr>
            <w:r w:rsidRPr="000E090C">
              <w:rPr>
                <w:rFonts w:cs="Calibri"/>
              </w:rPr>
              <w:t>- préparer son intervention.</w:t>
            </w:r>
          </w:p>
        </w:tc>
      </w:tr>
    </w:tbl>
    <w:p w:rsidR="00CF1DD5" w:rsidRPr="00BA02D5" w:rsidRDefault="00CF1DD5" w:rsidP="001942EA">
      <w:pPr>
        <w:spacing w:line="360" w:lineRule="auto"/>
        <w:ind w:right="50"/>
        <w:jc w:val="both"/>
        <w:rPr>
          <w:rFonts w:ascii="Times New Roman" w:hAnsi="Times New Roman"/>
        </w:rPr>
      </w:pPr>
    </w:p>
    <w:p w:rsidR="00F45216" w:rsidRDefault="00A24704" w:rsidP="001942EA">
      <w:pPr>
        <w:widowControl w:val="0"/>
        <w:autoSpaceDE w:val="0"/>
        <w:autoSpaceDN w:val="0"/>
        <w:adjustRightInd w:val="0"/>
        <w:spacing w:after="120" w:line="360" w:lineRule="auto"/>
        <w:ind w:right="50"/>
        <w:jc w:val="both"/>
        <w:rPr>
          <w:rFonts w:ascii="Times New Roman" w:hAnsi="Times New Roman"/>
        </w:rPr>
      </w:pPr>
      <w:bookmarkStart w:id="13" w:name="_Hlk13085056"/>
      <w:bookmarkStart w:id="14" w:name="_Hlk13085833"/>
      <w:bookmarkStart w:id="15" w:name="_Hlk13085873"/>
      <w:bookmarkEnd w:id="11"/>
      <w:r w:rsidRPr="00BA02D5">
        <w:rPr>
          <w:rFonts w:ascii="Times New Roman" w:hAnsi="Times New Roman"/>
          <w:b/>
          <w:bCs/>
          <w:i/>
          <w:iCs/>
        </w:rPr>
        <w:t>c.</w:t>
      </w:r>
      <w:r w:rsidRPr="00BA02D5">
        <w:rPr>
          <w:rFonts w:ascii="Times New Roman" w:hAnsi="Times New Roman"/>
        </w:rPr>
        <w:t xml:space="preserve"> </w:t>
      </w:r>
      <w:r w:rsidR="00F45216" w:rsidRPr="00F45216">
        <w:rPr>
          <w:rFonts w:ascii="Times New Roman" w:hAnsi="Times New Roman"/>
          <w:b/>
          <w:bCs/>
        </w:rPr>
        <w:t>Mise en commun</w:t>
      </w:r>
    </w:p>
    <w:p w:rsidR="000B6EF2" w:rsidRDefault="00DB6B8A" w:rsidP="001942EA">
      <w:pPr>
        <w:widowControl w:val="0"/>
        <w:autoSpaceDE w:val="0"/>
        <w:autoSpaceDN w:val="0"/>
        <w:adjustRightInd w:val="0"/>
        <w:spacing w:after="120" w:line="360" w:lineRule="auto"/>
        <w:ind w:right="50"/>
        <w:jc w:val="both"/>
        <w:rPr>
          <w:rFonts w:ascii="Times New Roman" w:hAnsi="Times New Roman"/>
        </w:rPr>
      </w:pPr>
      <w:r w:rsidRPr="00BA02D5">
        <w:rPr>
          <w:rFonts w:ascii="Times New Roman" w:hAnsi="Times New Roman"/>
        </w:rPr>
        <w:t>En groupe, v</w:t>
      </w:r>
      <w:r w:rsidR="00A24704" w:rsidRPr="00BA02D5">
        <w:rPr>
          <w:rFonts w:ascii="Times New Roman" w:hAnsi="Times New Roman"/>
        </w:rPr>
        <w:t xml:space="preserve">ous allez lire à tour de rôle vos productions et vous accorder sur le déroulement du procès en </w:t>
      </w:r>
      <w:r w:rsidR="000C7773" w:rsidRPr="00BA02D5">
        <w:rPr>
          <w:rFonts w:ascii="Times New Roman" w:hAnsi="Times New Roman"/>
        </w:rPr>
        <w:t>pensant</w:t>
      </w:r>
      <w:r w:rsidR="00A24704" w:rsidRPr="00BA02D5">
        <w:rPr>
          <w:rFonts w:ascii="Times New Roman" w:hAnsi="Times New Roman"/>
        </w:rPr>
        <w:t xml:space="preserve"> notamment </w:t>
      </w:r>
      <w:r w:rsidR="000C7773" w:rsidRPr="00BA02D5">
        <w:rPr>
          <w:rFonts w:ascii="Times New Roman" w:hAnsi="Times New Roman"/>
        </w:rPr>
        <w:t>aux</w:t>
      </w:r>
      <w:r w:rsidR="00A24704" w:rsidRPr="00BA02D5">
        <w:rPr>
          <w:rFonts w:ascii="Times New Roman" w:hAnsi="Times New Roman"/>
        </w:rPr>
        <w:t xml:space="preserve"> éléments suivants : tour de parole / attitude du prévenu / ligne de défense...</w:t>
      </w:r>
      <w:r w:rsidR="00E21E0C" w:rsidRPr="00BA02D5">
        <w:rPr>
          <w:rFonts w:ascii="Times New Roman" w:hAnsi="Times New Roman"/>
        </w:rPr>
        <w:t xml:space="preserve"> </w:t>
      </w:r>
      <w:r w:rsidR="000C7773" w:rsidRPr="00BA02D5">
        <w:rPr>
          <w:rFonts w:ascii="Times New Roman" w:hAnsi="Times New Roman"/>
        </w:rPr>
        <w:t>Aidez-vous</w:t>
      </w:r>
      <w:r w:rsidR="000B6EF2" w:rsidRPr="00BA02D5">
        <w:rPr>
          <w:rFonts w:ascii="Times New Roman" w:hAnsi="Times New Roman"/>
        </w:rPr>
        <w:t xml:space="preserve"> de</w:t>
      </w:r>
      <w:r w:rsidR="000C7773" w:rsidRPr="00BA02D5">
        <w:rPr>
          <w:rFonts w:ascii="Times New Roman" w:hAnsi="Times New Roman"/>
        </w:rPr>
        <w:t xml:space="preserve">s </w:t>
      </w:r>
      <w:r w:rsidR="009B2DCF">
        <w:rPr>
          <w:rFonts w:ascii="Times New Roman" w:hAnsi="Times New Roman"/>
        </w:rPr>
        <w:t>documents annexes qui vous ont été distribués :</w:t>
      </w:r>
    </w:p>
    <w:p w:rsidR="009B2DCF" w:rsidRPr="009B2DCF" w:rsidRDefault="009B2DCF" w:rsidP="009B2DCF">
      <w:pPr>
        <w:pStyle w:val="Paragraphedeliste"/>
        <w:widowControl w:val="0"/>
        <w:numPr>
          <w:ilvl w:val="0"/>
          <w:numId w:val="12"/>
        </w:numPr>
        <w:autoSpaceDE w:val="0"/>
        <w:autoSpaceDN w:val="0"/>
        <w:adjustRightInd w:val="0"/>
        <w:spacing w:after="120" w:line="360" w:lineRule="auto"/>
        <w:ind w:right="50"/>
        <w:jc w:val="both"/>
        <w:rPr>
          <w:rFonts w:ascii="Times New Roman" w:hAnsi="Times New Roman"/>
        </w:rPr>
      </w:pPr>
      <w:r w:rsidRPr="009B2DCF">
        <w:rPr>
          <w:rFonts w:ascii="Times New Roman" w:hAnsi="Times New Roman"/>
        </w:rPr>
        <w:t>Déroulement des débats au tribunal correctionnel (Annexe 1)</w:t>
      </w:r>
    </w:p>
    <w:p w:rsidR="00E21E0C" w:rsidRPr="009B2DCF" w:rsidRDefault="009B2DCF" w:rsidP="001942EA">
      <w:pPr>
        <w:pStyle w:val="Paragraphedeliste"/>
        <w:widowControl w:val="0"/>
        <w:numPr>
          <w:ilvl w:val="0"/>
          <w:numId w:val="12"/>
        </w:numPr>
        <w:autoSpaceDE w:val="0"/>
        <w:autoSpaceDN w:val="0"/>
        <w:adjustRightInd w:val="0"/>
        <w:spacing w:after="120" w:line="360" w:lineRule="auto"/>
        <w:ind w:right="50"/>
        <w:jc w:val="both"/>
        <w:rPr>
          <w:rFonts w:ascii="Times New Roman" w:hAnsi="Times New Roman"/>
        </w:rPr>
      </w:pPr>
      <w:r w:rsidRPr="009B2DCF">
        <w:rPr>
          <w:rFonts w:ascii="Times New Roman" w:hAnsi="Times New Roman"/>
        </w:rPr>
        <w:t>Observation du procès (Annexe 2)</w:t>
      </w:r>
      <w:bookmarkEnd w:id="13"/>
    </w:p>
    <w:p w:rsidR="00F45216" w:rsidRPr="00F45216" w:rsidRDefault="00E21E0C" w:rsidP="001942EA">
      <w:pPr>
        <w:widowControl w:val="0"/>
        <w:autoSpaceDE w:val="0"/>
        <w:autoSpaceDN w:val="0"/>
        <w:adjustRightInd w:val="0"/>
        <w:spacing w:after="120" w:line="360" w:lineRule="auto"/>
        <w:ind w:right="50"/>
        <w:jc w:val="both"/>
        <w:rPr>
          <w:rFonts w:ascii="Times New Roman" w:hAnsi="Times New Roman"/>
          <w:b/>
          <w:bCs/>
        </w:rPr>
      </w:pPr>
      <w:r w:rsidRPr="00BA02D5">
        <w:rPr>
          <w:rFonts w:ascii="Times New Roman" w:hAnsi="Times New Roman"/>
          <w:b/>
          <w:bCs/>
          <w:i/>
          <w:iCs/>
        </w:rPr>
        <w:t xml:space="preserve">d. </w:t>
      </w:r>
      <w:r w:rsidR="00F45216" w:rsidRPr="00F45216">
        <w:rPr>
          <w:rFonts w:ascii="Times New Roman" w:hAnsi="Times New Roman"/>
          <w:b/>
          <w:bCs/>
        </w:rPr>
        <w:t>Constitution des dossiers</w:t>
      </w:r>
    </w:p>
    <w:p w:rsidR="000B6EF2" w:rsidRDefault="00E21E0C" w:rsidP="001942EA">
      <w:pPr>
        <w:widowControl w:val="0"/>
        <w:autoSpaceDE w:val="0"/>
        <w:autoSpaceDN w:val="0"/>
        <w:adjustRightInd w:val="0"/>
        <w:spacing w:after="120" w:line="360" w:lineRule="auto"/>
        <w:ind w:right="50"/>
        <w:jc w:val="both"/>
        <w:rPr>
          <w:rFonts w:ascii="Times New Roman" w:hAnsi="Times New Roman"/>
        </w:rPr>
      </w:pPr>
      <w:r w:rsidRPr="009B2DCF">
        <w:rPr>
          <w:rFonts w:ascii="Times New Roman" w:hAnsi="Times New Roman"/>
        </w:rPr>
        <w:t>En groupe, constituez votre dossier qui regroupera dans l’ordre les interventions de chacun ainsi qu’une bibliographie des poèmes utilisés et de vos recherches personnelles. Ce dossier sera rendu à votre professeur avant la mise en scène.</w:t>
      </w:r>
      <w:r w:rsidR="001D2C8D" w:rsidRPr="009B2DCF">
        <w:rPr>
          <w:rFonts w:ascii="Times New Roman" w:hAnsi="Times New Roman"/>
        </w:rPr>
        <w:t xml:space="preserve"> Vous suivrez le </w:t>
      </w:r>
      <w:r w:rsidR="000C7773" w:rsidRPr="009B2DCF">
        <w:rPr>
          <w:rFonts w:ascii="Times New Roman" w:hAnsi="Times New Roman"/>
        </w:rPr>
        <w:t>déroulement</w:t>
      </w:r>
      <w:r w:rsidR="001D2C8D" w:rsidRPr="009B2DCF">
        <w:rPr>
          <w:rFonts w:ascii="Times New Roman" w:hAnsi="Times New Roman"/>
        </w:rPr>
        <w:t xml:space="preserve"> du procès </w:t>
      </w:r>
      <w:r w:rsidR="000C7773" w:rsidRPr="009B2DCF">
        <w:rPr>
          <w:rFonts w:ascii="Times New Roman" w:hAnsi="Times New Roman"/>
        </w:rPr>
        <w:t xml:space="preserve">tel qu’il est exposé </w:t>
      </w:r>
      <w:bookmarkEnd w:id="14"/>
      <w:r w:rsidR="009B2DCF">
        <w:rPr>
          <w:rFonts w:ascii="Times New Roman" w:hAnsi="Times New Roman"/>
        </w:rPr>
        <w:t xml:space="preserve">dans le document </w:t>
      </w:r>
      <w:r w:rsidR="007565AF">
        <w:rPr>
          <w:rFonts w:ascii="Times New Roman" w:hAnsi="Times New Roman"/>
        </w:rPr>
        <w:t>« </w:t>
      </w:r>
      <w:r w:rsidR="007565AF" w:rsidRPr="007565AF">
        <w:rPr>
          <w:rFonts w:ascii="Times New Roman" w:hAnsi="Times New Roman"/>
        </w:rPr>
        <w:t>Déroulement des débats au tribunal correctionnel</w:t>
      </w:r>
      <w:r w:rsidR="007565AF">
        <w:rPr>
          <w:rFonts w:ascii="Times New Roman" w:hAnsi="Times New Roman"/>
        </w:rPr>
        <w:t xml:space="preserve"> » </w:t>
      </w:r>
      <w:r w:rsidR="007565AF" w:rsidRPr="007565AF">
        <w:rPr>
          <w:rFonts w:ascii="Times New Roman" w:hAnsi="Times New Roman"/>
        </w:rPr>
        <w:t>(Annexe 1)</w:t>
      </w:r>
      <w:r w:rsidR="007565AF">
        <w:rPr>
          <w:rFonts w:ascii="Times New Roman" w:hAnsi="Times New Roman"/>
        </w:rPr>
        <w:t>.</w:t>
      </w:r>
    </w:p>
    <w:p w:rsidR="009B2DCF" w:rsidRPr="00BA02D5" w:rsidRDefault="009B2DCF" w:rsidP="007565AF">
      <w:pPr>
        <w:widowControl w:val="0"/>
        <w:autoSpaceDE w:val="0"/>
        <w:autoSpaceDN w:val="0"/>
        <w:adjustRightInd w:val="0"/>
        <w:spacing w:after="120"/>
        <w:ind w:right="51"/>
        <w:jc w:val="both"/>
        <w:rPr>
          <w:rFonts w:ascii="Times New Roman" w:hAnsi="Times New Roman"/>
        </w:rPr>
      </w:pPr>
    </w:p>
    <w:p w:rsidR="006D141C" w:rsidRPr="007565AF" w:rsidRDefault="001942EA" w:rsidP="007565AF">
      <w:pPr>
        <w:ind w:right="50"/>
        <w:jc w:val="both"/>
        <w:rPr>
          <w:rFonts w:asciiTheme="majorHAnsi" w:hAnsiTheme="majorHAnsi"/>
          <w:b/>
        </w:rPr>
      </w:pPr>
      <w:bookmarkStart w:id="16" w:name="_Hlk13085965"/>
      <w:bookmarkEnd w:id="15"/>
      <w:r w:rsidRPr="001942EA">
        <w:rPr>
          <w:rFonts w:asciiTheme="majorHAnsi" w:hAnsiTheme="majorHAnsi"/>
          <w:b/>
          <w:color w:val="FFFFFF"/>
          <w:highlight w:val="black"/>
        </w:rPr>
        <w:t xml:space="preserve"> </w:t>
      </w:r>
      <w:r w:rsidR="006D141C" w:rsidRPr="001942EA">
        <w:rPr>
          <w:rFonts w:asciiTheme="majorHAnsi" w:hAnsiTheme="majorHAnsi"/>
          <w:b/>
          <w:color w:val="FFFFFF"/>
          <w:highlight w:val="black"/>
        </w:rPr>
        <w:t>3</w:t>
      </w:r>
      <w:r w:rsidR="006D141C" w:rsidRPr="001942EA">
        <w:rPr>
          <w:rFonts w:asciiTheme="majorHAnsi" w:hAnsiTheme="majorHAnsi"/>
          <w:color w:val="FFFFFF"/>
          <w:highlight w:val="black"/>
        </w:rPr>
        <w:t xml:space="preserve"> </w:t>
      </w:r>
      <w:r w:rsidRPr="001942EA">
        <w:rPr>
          <w:rFonts w:asciiTheme="majorHAnsi" w:hAnsiTheme="majorHAnsi"/>
          <w:b/>
          <w:highlight w:val="lightGray"/>
        </w:rPr>
        <w:t xml:space="preserve"> M</w:t>
      </w:r>
      <w:r w:rsidR="00A24704" w:rsidRPr="001942EA">
        <w:rPr>
          <w:rFonts w:asciiTheme="majorHAnsi" w:hAnsiTheme="majorHAnsi"/>
          <w:b/>
          <w:highlight w:val="lightGray"/>
        </w:rPr>
        <w:t>ise en scène du procès</w:t>
      </w:r>
      <w:r w:rsidR="006D141C" w:rsidRPr="001942EA">
        <w:rPr>
          <w:rFonts w:asciiTheme="majorHAnsi" w:hAnsiTheme="majorHAnsi"/>
          <w:b/>
        </w:rPr>
        <w:t xml:space="preserve"> </w:t>
      </w:r>
    </w:p>
    <w:p w:rsidR="00A24704" w:rsidRPr="00BA02D5" w:rsidRDefault="006D141C" w:rsidP="007565AF">
      <w:pPr>
        <w:widowControl w:val="0"/>
        <w:autoSpaceDE w:val="0"/>
        <w:autoSpaceDN w:val="0"/>
        <w:adjustRightInd w:val="0"/>
        <w:spacing w:before="120" w:line="360" w:lineRule="auto"/>
        <w:ind w:right="51"/>
        <w:jc w:val="both"/>
        <w:rPr>
          <w:rFonts w:ascii="Times New Roman" w:hAnsi="Times New Roman"/>
        </w:rPr>
      </w:pPr>
      <w:bookmarkStart w:id="17" w:name="_Hlk11601916"/>
      <w:bookmarkEnd w:id="0"/>
      <w:bookmarkEnd w:id="5"/>
      <w:r w:rsidRPr="00BA02D5">
        <w:rPr>
          <w:rFonts w:ascii="Times New Roman" w:hAnsi="Times New Roman"/>
          <w:b/>
          <w:bCs/>
          <w:i/>
          <w:iCs/>
        </w:rPr>
        <w:t>a.</w:t>
      </w:r>
      <w:r w:rsidRPr="00BA02D5">
        <w:rPr>
          <w:rFonts w:ascii="Times New Roman" w:hAnsi="Times New Roman"/>
          <w:b/>
          <w:bCs/>
        </w:rPr>
        <w:t xml:space="preserve"> </w:t>
      </w:r>
      <w:r w:rsidR="00E21E0C" w:rsidRPr="00BA02D5">
        <w:rPr>
          <w:rFonts w:ascii="Times New Roman" w:hAnsi="Times New Roman"/>
        </w:rPr>
        <w:t>V</w:t>
      </w:r>
      <w:r w:rsidR="00A24704" w:rsidRPr="00BA02D5">
        <w:rPr>
          <w:rFonts w:ascii="Times New Roman" w:hAnsi="Times New Roman"/>
        </w:rPr>
        <w:t xml:space="preserve">ous devez </w:t>
      </w:r>
      <w:r w:rsidR="00DB6B8A" w:rsidRPr="00BA02D5">
        <w:rPr>
          <w:rFonts w:ascii="Times New Roman" w:hAnsi="Times New Roman"/>
        </w:rPr>
        <w:t xml:space="preserve">à présent </w:t>
      </w:r>
      <w:r w:rsidR="00A24704" w:rsidRPr="00BA02D5">
        <w:rPr>
          <w:rFonts w:ascii="Times New Roman" w:hAnsi="Times New Roman"/>
        </w:rPr>
        <w:t>répéter votre mise en scène pour la rendre dynamique et éviter les maladresses.</w:t>
      </w:r>
      <w:r w:rsidR="00220614" w:rsidRPr="00BA02D5">
        <w:rPr>
          <w:rFonts w:ascii="Times New Roman" w:hAnsi="Times New Roman"/>
        </w:rPr>
        <w:t xml:space="preserve"> </w:t>
      </w:r>
      <w:r w:rsidR="00E21E0C" w:rsidRPr="00BA02D5">
        <w:rPr>
          <w:rFonts w:ascii="Times New Roman" w:hAnsi="Times New Roman"/>
        </w:rPr>
        <w:t xml:space="preserve">Il s’agit d’incarner au mieux le personnage du procès que vous avez choisi. </w:t>
      </w:r>
      <w:r w:rsidR="00DB6B8A" w:rsidRPr="00BA02D5">
        <w:rPr>
          <w:rFonts w:ascii="Times New Roman" w:hAnsi="Times New Roman"/>
        </w:rPr>
        <w:t>P</w:t>
      </w:r>
      <w:r w:rsidR="00A24704" w:rsidRPr="00BA02D5">
        <w:rPr>
          <w:rFonts w:ascii="Times New Roman" w:hAnsi="Times New Roman"/>
        </w:rPr>
        <w:t xml:space="preserve">ensez aux costumes, accessoires et </w:t>
      </w:r>
      <w:r w:rsidR="00E21E0C" w:rsidRPr="00BA02D5">
        <w:rPr>
          <w:rFonts w:ascii="Times New Roman" w:hAnsi="Times New Roman"/>
        </w:rPr>
        <w:t>à l’</w:t>
      </w:r>
      <w:r w:rsidR="00A24704" w:rsidRPr="00BA02D5">
        <w:rPr>
          <w:rFonts w:ascii="Times New Roman" w:hAnsi="Times New Roman"/>
        </w:rPr>
        <w:t xml:space="preserve">installation de la salle qui rendront votre mise en scène plus </w:t>
      </w:r>
      <w:r w:rsidR="00220614" w:rsidRPr="00BA02D5">
        <w:rPr>
          <w:rFonts w:ascii="Times New Roman" w:hAnsi="Times New Roman"/>
        </w:rPr>
        <w:t>réaliste</w:t>
      </w:r>
      <w:r w:rsidR="00A24704" w:rsidRPr="00BA02D5">
        <w:rPr>
          <w:rFonts w:ascii="Times New Roman" w:hAnsi="Times New Roman"/>
        </w:rPr>
        <w:t>.</w:t>
      </w:r>
    </w:p>
    <w:p w:rsidR="00E21E0C" w:rsidRPr="007565AF" w:rsidRDefault="00E21E0C" w:rsidP="007565AF">
      <w:pPr>
        <w:widowControl w:val="0"/>
        <w:autoSpaceDE w:val="0"/>
        <w:autoSpaceDN w:val="0"/>
        <w:adjustRightInd w:val="0"/>
        <w:spacing w:before="120"/>
        <w:ind w:right="51"/>
        <w:jc w:val="both"/>
        <w:rPr>
          <w:rFonts w:ascii="Times New Roman" w:hAnsi="Times New Roman"/>
          <w:b/>
          <w:bCs/>
          <w:i/>
          <w:iCs/>
        </w:rPr>
      </w:pPr>
      <w:r w:rsidRPr="007565AF">
        <w:rPr>
          <w:rFonts w:ascii="Times New Roman" w:hAnsi="Times New Roman"/>
          <w:b/>
          <w:bCs/>
          <w:i/>
          <w:iCs/>
        </w:rPr>
        <w:t>Contraintes :</w:t>
      </w:r>
    </w:p>
    <w:p w:rsidR="00E21E0C" w:rsidRPr="00BA02D5" w:rsidRDefault="00E21E0C" w:rsidP="007565AF">
      <w:pPr>
        <w:widowControl w:val="0"/>
        <w:autoSpaceDE w:val="0"/>
        <w:autoSpaceDN w:val="0"/>
        <w:adjustRightInd w:val="0"/>
        <w:spacing w:before="120"/>
        <w:ind w:right="51"/>
        <w:jc w:val="both"/>
        <w:rPr>
          <w:rFonts w:ascii="Times New Roman" w:hAnsi="Times New Roman"/>
        </w:rPr>
      </w:pPr>
      <w:r w:rsidRPr="00BA02D5">
        <w:rPr>
          <w:rFonts w:ascii="Times New Roman" w:hAnsi="Times New Roman"/>
        </w:rPr>
        <w:t>- durée maximale de la mise en scène : 15 min</w:t>
      </w:r>
      <w:r w:rsidR="001D2C8D" w:rsidRPr="00BA02D5">
        <w:rPr>
          <w:rFonts w:ascii="Times New Roman" w:hAnsi="Times New Roman"/>
        </w:rPr>
        <w:t>.</w:t>
      </w:r>
    </w:p>
    <w:p w:rsidR="00E21E0C" w:rsidRPr="00BA02D5" w:rsidRDefault="00E21E0C" w:rsidP="007565AF">
      <w:pPr>
        <w:widowControl w:val="0"/>
        <w:autoSpaceDE w:val="0"/>
        <w:autoSpaceDN w:val="0"/>
        <w:adjustRightInd w:val="0"/>
        <w:spacing w:before="120"/>
        <w:ind w:right="51"/>
        <w:jc w:val="both"/>
        <w:rPr>
          <w:rFonts w:ascii="Times New Roman" w:hAnsi="Times New Roman"/>
        </w:rPr>
      </w:pPr>
      <w:r w:rsidRPr="00BA02D5">
        <w:rPr>
          <w:rFonts w:ascii="Times New Roman" w:hAnsi="Times New Roman"/>
        </w:rPr>
        <w:t>- le juge jouera le rôle de régulateur et passera la parole à chacun</w:t>
      </w:r>
      <w:r w:rsidR="001D2C8D" w:rsidRPr="00BA02D5">
        <w:rPr>
          <w:rFonts w:ascii="Times New Roman" w:hAnsi="Times New Roman"/>
        </w:rPr>
        <w:t>.</w:t>
      </w:r>
    </w:p>
    <w:p w:rsidR="001D2C8D" w:rsidRPr="00BA02D5" w:rsidRDefault="001D2C8D" w:rsidP="007565AF">
      <w:pPr>
        <w:widowControl w:val="0"/>
        <w:autoSpaceDE w:val="0"/>
        <w:autoSpaceDN w:val="0"/>
        <w:adjustRightInd w:val="0"/>
        <w:spacing w:before="120"/>
        <w:ind w:right="51"/>
        <w:jc w:val="both"/>
        <w:rPr>
          <w:rFonts w:ascii="Times New Roman" w:hAnsi="Times New Roman"/>
        </w:rPr>
      </w:pPr>
      <w:r w:rsidRPr="00BA02D5">
        <w:rPr>
          <w:rFonts w:ascii="Times New Roman" w:hAnsi="Times New Roman"/>
        </w:rPr>
        <w:lastRenderedPageBreak/>
        <w:t>- langage soutenu</w:t>
      </w:r>
      <w:r w:rsidR="000C7773" w:rsidRPr="00BA02D5">
        <w:rPr>
          <w:rFonts w:ascii="Times New Roman" w:hAnsi="Times New Roman"/>
        </w:rPr>
        <w:t xml:space="preserve"> et respect du temps de parole de chacun, on ne se coupe pas la parole.</w:t>
      </w:r>
    </w:p>
    <w:p w:rsidR="001D2C8D" w:rsidRDefault="001D2C8D" w:rsidP="007565AF">
      <w:pPr>
        <w:widowControl w:val="0"/>
        <w:autoSpaceDE w:val="0"/>
        <w:autoSpaceDN w:val="0"/>
        <w:adjustRightInd w:val="0"/>
        <w:spacing w:before="120"/>
        <w:ind w:right="51"/>
        <w:jc w:val="both"/>
        <w:rPr>
          <w:rFonts w:ascii="Times New Roman" w:hAnsi="Times New Roman"/>
        </w:rPr>
      </w:pPr>
      <w:r w:rsidRPr="00BA02D5">
        <w:rPr>
          <w:rFonts w:ascii="Times New Roman" w:hAnsi="Times New Roman"/>
        </w:rPr>
        <w:t>- adresse au juge en l’appelant « Monsieur le juge » ou « Madame la juge »</w:t>
      </w:r>
      <w:r w:rsidR="00B25B86" w:rsidRPr="00BA02D5">
        <w:rPr>
          <w:rFonts w:ascii="Times New Roman" w:hAnsi="Times New Roman"/>
        </w:rPr>
        <w:t xml:space="preserve"> ; adresse </w:t>
      </w:r>
      <w:r w:rsidR="000C7773" w:rsidRPr="00BA02D5">
        <w:rPr>
          <w:rFonts w:ascii="Times New Roman" w:hAnsi="Times New Roman"/>
        </w:rPr>
        <w:t>à l’</w:t>
      </w:r>
      <w:r w:rsidR="00B25B86" w:rsidRPr="00BA02D5">
        <w:rPr>
          <w:rFonts w:ascii="Times New Roman" w:hAnsi="Times New Roman"/>
        </w:rPr>
        <w:t>avocat en l</w:t>
      </w:r>
      <w:r w:rsidR="000C7773" w:rsidRPr="00BA02D5">
        <w:rPr>
          <w:rFonts w:ascii="Times New Roman" w:hAnsi="Times New Roman"/>
        </w:rPr>
        <w:t>’</w:t>
      </w:r>
      <w:r w:rsidR="00B25B86" w:rsidRPr="00BA02D5">
        <w:rPr>
          <w:rFonts w:ascii="Times New Roman" w:hAnsi="Times New Roman"/>
        </w:rPr>
        <w:t>appelant « Maître »</w:t>
      </w:r>
      <w:r w:rsidR="000C7773" w:rsidRPr="00BA02D5">
        <w:rPr>
          <w:rFonts w:ascii="Times New Roman" w:hAnsi="Times New Roman"/>
        </w:rPr>
        <w:t> ; adresse au procureur en l’appelant « Monsieur le procureur » ou « Madame la procureur</w:t>
      </w:r>
      <w:r w:rsidR="007565AF">
        <w:rPr>
          <w:rFonts w:ascii="Times New Roman" w:hAnsi="Times New Roman"/>
        </w:rPr>
        <w:t>e</w:t>
      </w:r>
      <w:r w:rsidR="000C7773" w:rsidRPr="00BA02D5">
        <w:rPr>
          <w:rFonts w:ascii="Times New Roman" w:hAnsi="Times New Roman"/>
        </w:rPr>
        <w:t> ».</w:t>
      </w:r>
    </w:p>
    <w:p w:rsidR="001D2C8D" w:rsidRPr="00BA02D5" w:rsidRDefault="00F45216" w:rsidP="007565AF">
      <w:pPr>
        <w:widowControl w:val="0"/>
        <w:autoSpaceDE w:val="0"/>
        <w:autoSpaceDN w:val="0"/>
        <w:adjustRightInd w:val="0"/>
        <w:spacing w:before="120"/>
        <w:ind w:right="51"/>
        <w:jc w:val="both"/>
        <w:rPr>
          <w:rFonts w:ascii="Times New Roman" w:hAnsi="Times New Roman"/>
        </w:rPr>
      </w:pPr>
      <w:r>
        <w:rPr>
          <w:rFonts w:ascii="Times New Roman" w:hAnsi="Times New Roman"/>
        </w:rPr>
        <w:t>- citation explicite d’au moins cinq poèmes extraits du recueil de Villon.</w:t>
      </w:r>
    </w:p>
    <w:p w:rsidR="006D141C" w:rsidRPr="00BA02D5" w:rsidRDefault="006D141C" w:rsidP="007565AF">
      <w:pPr>
        <w:widowControl w:val="0"/>
        <w:autoSpaceDE w:val="0"/>
        <w:autoSpaceDN w:val="0"/>
        <w:adjustRightInd w:val="0"/>
        <w:spacing w:before="240" w:line="360" w:lineRule="auto"/>
        <w:ind w:right="51"/>
        <w:jc w:val="both"/>
        <w:rPr>
          <w:rFonts w:ascii="Times New Roman" w:hAnsi="Times New Roman"/>
        </w:rPr>
      </w:pPr>
      <w:r w:rsidRPr="00BA02D5">
        <w:rPr>
          <w:rFonts w:ascii="Times New Roman" w:hAnsi="Times New Roman"/>
          <w:b/>
          <w:bCs/>
          <w:i/>
          <w:iCs/>
        </w:rPr>
        <w:t>b.</w:t>
      </w:r>
      <w:r w:rsidRPr="00BA02D5">
        <w:rPr>
          <w:rFonts w:ascii="Times New Roman" w:hAnsi="Times New Roman"/>
          <w:b/>
          <w:bCs/>
        </w:rPr>
        <w:t xml:space="preserve"> </w:t>
      </w:r>
      <w:bookmarkEnd w:id="17"/>
      <w:r w:rsidR="00A24704" w:rsidRPr="00BA02D5">
        <w:rPr>
          <w:rFonts w:ascii="Times New Roman" w:hAnsi="Times New Roman"/>
        </w:rPr>
        <w:t xml:space="preserve">En tant que spectateur du procès, </w:t>
      </w:r>
      <w:r w:rsidR="000C7773" w:rsidRPr="00BA02D5">
        <w:rPr>
          <w:rFonts w:ascii="Times New Roman" w:hAnsi="Times New Roman"/>
        </w:rPr>
        <w:t xml:space="preserve">vous avez un rôle à jouer. Vous en prendrez connaissance en lisant </w:t>
      </w:r>
      <w:r w:rsidR="007565AF">
        <w:rPr>
          <w:rFonts w:ascii="Times New Roman" w:hAnsi="Times New Roman"/>
        </w:rPr>
        <w:t>le document « </w:t>
      </w:r>
      <w:r w:rsidR="007565AF" w:rsidRPr="007565AF">
        <w:rPr>
          <w:rFonts w:ascii="Times New Roman" w:hAnsi="Times New Roman"/>
        </w:rPr>
        <w:t>Déroulement des débats au tribunal correctionnel</w:t>
      </w:r>
      <w:r w:rsidR="007565AF">
        <w:rPr>
          <w:rFonts w:ascii="Times New Roman" w:hAnsi="Times New Roman"/>
        </w:rPr>
        <w:t xml:space="preserve"> » </w:t>
      </w:r>
      <w:r w:rsidR="007565AF" w:rsidRPr="007565AF">
        <w:rPr>
          <w:rFonts w:ascii="Times New Roman" w:hAnsi="Times New Roman"/>
        </w:rPr>
        <w:t>(Annexe 1)</w:t>
      </w:r>
      <w:r w:rsidR="007565AF">
        <w:rPr>
          <w:rFonts w:ascii="Times New Roman" w:hAnsi="Times New Roman"/>
        </w:rPr>
        <w:t xml:space="preserve">. </w:t>
      </w:r>
      <w:r w:rsidR="000C7773" w:rsidRPr="00BA02D5">
        <w:rPr>
          <w:rFonts w:ascii="Times New Roman" w:hAnsi="Times New Roman"/>
        </w:rPr>
        <w:t xml:space="preserve">Pendant l’audience, </w:t>
      </w:r>
      <w:r w:rsidR="00A24704" w:rsidRPr="00BA02D5">
        <w:rPr>
          <w:rFonts w:ascii="Times New Roman" w:hAnsi="Times New Roman"/>
        </w:rPr>
        <w:t xml:space="preserve">vous allez observer les choix de vos camarades en complétant la fiche </w:t>
      </w:r>
      <w:r w:rsidR="007565AF">
        <w:rPr>
          <w:rFonts w:ascii="Times New Roman" w:hAnsi="Times New Roman"/>
        </w:rPr>
        <w:t>« </w:t>
      </w:r>
      <w:r w:rsidR="007565AF" w:rsidRPr="009B2DCF">
        <w:rPr>
          <w:rFonts w:ascii="Times New Roman" w:hAnsi="Times New Roman"/>
        </w:rPr>
        <w:t>Observation du procès</w:t>
      </w:r>
      <w:r w:rsidR="007565AF">
        <w:rPr>
          <w:rFonts w:ascii="Times New Roman" w:hAnsi="Times New Roman"/>
        </w:rPr>
        <w:t> »</w:t>
      </w:r>
      <w:r w:rsidR="007565AF" w:rsidRPr="009B2DCF">
        <w:rPr>
          <w:rFonts w:ascii="Times New Roman" w:hAnsi="Times New Roman"/>
        </w:rPr>
        <w:t xml:space="preserve"> (Annexe 2)</w:t>
      </w:r>
      <w:r w:rsidR="007565AF">
        <w:rPr>
          <w:rFonts w:ascii="Times New Roman" w:hAnsi="Times New Roman"/>
        </w:rPr>
        <w:t>.</w:t>
      </w:r>
    </w:p>
    <w:bookmarkEnd w:id="1"/>
    <w:bookmarkEnd w:id="16"/>
    <w:p w:rsidR="00A90E04" w:rsidRPr="00BA02D5" w:rsidRDefault="00A90E04" w:rsidP="007565AF">
      <w:pPr>
        <w:spacing w:before="120" w:line="360" w:lineRule="auto"/>
        <w:ind w:right="51"/>
        <w:jc w:val="both"/>
        <w:rPr>
          <w:rFonts w:ascii="Times New Roman" w:hAnsi="Times New Roman"/>
        </w:rPr>
      </w:pPr>
    </w:p>
    <w:sectPr w:rsidR="00A90E04" w:rsidRPr="00BA02D5" w:rsidSect="007E4985">
      <w:footerReference w:type="default" r:id="rId12"/>
      <w:pgSz w:w="12240" w:h="15840"/>
      <w:pgMar w:top="1417" w:right="1417" w:bottom="1417" w:left="1417" w:header="720" w:footer="72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175" w:rsidRDefault="00A87175" w:rsidP="006D141C">
      <w:r>
        <w:separator/>
      </w:r>
    </w:p>
  </w:endnote>
  <w:endnote w:type="continuationSeparator" w:id="0">
    <w:p w:rsidR="00A87175" w:rsidRDefault="00A87175" w:rsidP="006D1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985" w:rsidRDefault="007E4985" w:rsidP="007E4985">
    <w:pPr>
      <w:pStyle w:val="Piedd"/>
    </w:pPr>
    <w:r>
      <w:t>Fiche n° 0</w:t>
    </w:r>
    <w:r w:rsidR="001942EA">
      <w:t>6</w:t>
    </w:r>
    <w:r>
      <w:t xml:space="preserve"> </w:t>
    </w:r>
    <w:r w:rsidRPr="002166DE">
      <w:rPr>
        <w:i/>
      </w:rPr>
      <w:t>– Le</w:t>
    </w:r>
    <w:r>
      <w:rPr>
        <w:i/>
      </w:rPr>
      <w:t xml:space="preserve"> Testament</w:t>
    </w:r>
    <w:r>
      <w:t xml:space="preserve"> de Villon, </w:t>
    </w:r>
    <w:r w:rsidR="001942EA">
      <w:t>mise en scène du procès</w:t>
    </w:r>
    <w:r>
      <w:t xml:space="preserve"> – </w:t>
    </w:r>
    <w:r>
      <w:rPr>
        <w:smallCaps/>
      </w:rPr>
      <w:t>fiche élève</w:t>
    </w:r>
    <w:r w:rsidR="001942EA">
      <w:rPr>
        <w:smallCaps/>
      </w:rPr>
      <w:t xml:space="preserve"> – </w:t>
    </w:r>
    <w:r w:rsidR="001942EA">
      <w:t>Auteure : Murielle Ta</w:t>
    </w:r>
    <w:r w:rsidR="00F42F7A">
      <w:t>ï</w:t>
    </w:r>
    <w:r w:rsidR="001942EA">
      <w:t xml:space="preserve">eb </w:t>
    </w:r>
    <w:r>
      <w:rPr>
        <w:smallCaps/>
      </w:rPr>
      <w:t>© WebLettres / Le Robert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175" w:rsidRDefault="00A87175" w:rsidP="006D141C">
      <w:r>
        <w:separator/>
      </w:r>
    </w:p>
  </w:footnote>
  <w:footnote w:type="continuationSeparator" w:id="0">
    <w:p w:rsidR="00A87175" w:rsidRDefault="00A87175" w:rsidP="006D14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52F6"/>
    <w:multiLevelType w:val="hybridMultilevel"/>
    <w:tmpl w:val="C81EB5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CC7EE0"/>
    <w:multiLevelType w:val="hybridMultilevel"/>
    <w:tmpl w:val="51E2A0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E67E58"/>
    <w:multiLevelType w:val="hybridMultilevel"/>
    <w:tmpl w:val="669E4818"/>
    <w:lvl w:ilvl="0" w:tplc="36722FF0">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E6644F"/>
    <w:multiLevelType w:val="hybridMultilevel"/>
    <w:tmpl w:val="0A1640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ED6BDC"/>
    <w:multiLevelType w:val="hybridMultilevel"/>
    <w:tmpl w:val="484C06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9AA3C39"/>
    <w:multiLevelType w:val="hybridMultilevel"/>
    <w:tmpl w:val="FC1A389E"/>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15:restartNumberingAfterBreak="0">
    <w:nsid w:val="56F54E22"/>
    <w:multiLevelType w:val="hybridMultilevel"/>
    <w:tmpl w:val="223263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CD7694B"/>
    <w:multiLevelType w:val="hybridMultilevel"/>
    <w:tmpl w:val="2660BC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4EC0F4D"/>
    <w:multiLevelType w:val="hybridMultilevel"/>
    <w:tmpl w:val="83888D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66D749F"/>
    <w:multiLevelType w:val="hybridMultilevel"/>
    <w:tmpl w:val="A5A2E7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9E810DA"/>
    <w:multiLevelType w:val="hybridMultilevel"/>
    <w:tmpl w:val="60EA4A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E45D26"/>
    <w:multiLevelType w:val="hybridMultilevel"/>
    <w:tmpl w:val="D2CC5854"/>
    <w:lvl w:ilvl="0" w:tplc="ED1A9926">
      <w:start w:val="1"/>
      <w:numFmt w:val="bullet"/>
      <w:lvlText w:val="-"/>
      <w:lvlJc w:val="left"/>
      <w:pPr>
        <w:ind w:left="720" w:hanging="360"/>
      </w:pPr>
      <w:rPr>
        <w:rFonts w:ascii="Times New Roman" w:eastAsiaTheme="minorEastAsia"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2"/>
  </w:num>
  <w:num w:numId="4">
    <w:abstractNumId w:val="7"/>
  </w:num>
  <w:num w:numId="5">
    <w:abstractNumId w:val="8"/>
  </w:num>
  <w:num w:numId="6">
    <w:abstractNumId w:val="9"/>
  </w:num>
  <w:num w:numId="7">
    <w:abstractNumId w:val="6"/>
  </w:num>
  <w:num w:numId="8">
    <w:abstractNumId w:val="4"/>
  </w:num>
  <w:num w:numId="9">
    <w:abstractNumId w:val="10"/>
  </w:num>
  <w:num w:numId="10">
    <w:abstractNumId w:val="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41C"/>
    <w:rsid w:val="000B6EF2"/>
    <w:rsid w:val="000C7773"/>
    <w:rsid w:val="000E090C"/>
    <w:rsid w:val="00130AC0"/>
    <w:rsid w:val="00136851"/>
    <w:rsid w:val="00155968"/>
    <w:rsid w:val="00190ABE"/>
    <w:rsid w:val="001922CB"/>
    <w:rsid w:val="001942EA"/>
    <w:rsid w:val="001A4B06"/>
    <w:rsid w:val="001B5DB1"/>
    <w:rsid w:val="001D2C8D"/>
    <w:rsid w:val="002166DE"/>
    <w:rsid w:val="00220614"/>
    <w:rsid w:val="00223045"/>
    <w:rsid w:val="00233227"/>
    <w:rsid w:val="002D34A9"/>
    <w:rsid w:val="003577CC"/>
    <w:rsid w:val="003B21A8"/>
    <w:rsid w:val="00400C72"/>
    <w:rsid w:val="00401F96"/>
    <w:rsid w:val="004436C8"/>
    <w:rsid w:val="0046346A"/>
    <w:rsid w:val="00552347"/>
    <w:rsid w:val="005D2B5B"/>
    <w:rsid w:val="006D141C"/>
    <w:rsid w:val="00741B23"/>
    <w:rsid w:val="00751AF8"/>
    <w:rsid w:val="007530EC"/>
    <w:rsid w:val="007565AF"/>
    <w:rsid w:val="00757BA5"/>
    <w:rsid w:val="007E4985"/>
    <w:rsid w:val="0082152B"/>
    <w:rsid w:val="00830F33"/>
    <w:rsid w:val="0089248B"/>
    <w:rsid w:val="008A5143"/>
    <w:rsid w:val="008E3930"/>
    <w:rsid w:val="009B2DCF"/>
    <w:rsid w:val="009F0674"/>
    <w:rsid w:val="00A21670"/>
    <w:rsid w:val="00A24704"/>
    <w:rsid w:val="00A35409"/>
    <w:rsid w:val="00A468F5"/>
    <w:rsid w:val="00A53769"/>
    <w:rsid w:val="00A62C3D"/>
    <w:rsid w:val="00A746AE"/>
    <w:rsid w:val="00A81777"/>
    <w:rsid w:val="00A87175"/>
    <w:rsid w:val="00A8771E"/>
    <w:rsid w:val="00A90E04"/>
    <w:rsid w:val="00AB34B1"/>
    <w:rsid w:val="00B25B86"/>
    <w:rsid w:val="00B355EC"/>
    <w:rsid w:val="00BA02D5"/>
    <w:rsid w:val="00C46677"/>
    <w:rsid w:val="00CF1DD5"/>
    <w:rsid w:val="00D5374D"/>
    <w:rsid w:val="00DB6B8A"/>
    <w:rsid w:val="00DF3426"/>
    <w:rsid w:val="00E12ED6"/>
    <w:rsid w:val="00E21E0C"/>
    <w:rsid w:val="00E246CC"/>
    <w:rsid w:val="00E30F8D"/>
    <w:rsid w:val="00E44DB7"/>
    <w:rsid w:val="00EF2A91"/>
    <w:rsid w:val="00F115E2"/>
    <w:rsid w:val="00F133A9"/>
    <w:rsid w:val="00F42F7A"/>
    <w:rsid w:val="00F45216"/>
    <w:rsid w:val="00F546C9"/>
    <w:rsid w:val="00F67B3A"/>
    <w:rsid w:val="00F75C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A118235-074B-4D73-A3C2-F9A3E61ED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41C"/>
    <w:pPr>
      <w:spacing w:after="0" w:line="240" w:lineRule="auto"/>
    </w:pPr>
    <w:rPr>
      <w:rFonts w:eastAsiaTheme="minorEastAsia"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iedd">
    <w:name w:val="Pied d"/>
    <w:basedOn w:val="Normal"/>
    <w:uiPriority w:val="99"/>
    <w:rsid w:val="006D141C"/>
    <w:pPr>
      <w:tabs>
        <w:tab w:val="center" w:pos="4536"/>
        <w:tab w:val="right" w:pos="9072"/>
      </w:tabs>
    </w:pPr>
    <w:rPr>
      <w:rFonts w:ascii="Times New Roman" w:hAnsi="Times New Roman"/>
    </w:rPr>
  </w:style>
  <w:style w:type="character" w:styleId="Lienhypertexte">
    <w:name w:val="Hyperlink"/>
    <w:basedOn w:val="Policepardfaut"/>
    <w:uiPriority w:val="99"/>
    <w:unhideWhenUsed/>
    <w:rsid w:val="006D141C"/>
    <w:rPr>
      <w:rFonts w:cs="Times New Roman"/>
      <w:color w:val="0000FF"/>
      <w:u w:val="single"/>
    </w:rPr>
  </w:style>
  <w:style w:type="paragraph" w:styleId="En-tte">
    <w:name w:val="header"/>
    <w:basedOn w:val="Normal"/>
    <w:link w:val="En-tteCar"/>
    <w:uiPriority w:val="99"/>
    <w:unhideWhenUsed/>
    <w:rsid w:val="006D141C"/>
    <w:pPr>
      <w:tabs>
        <w:tab w:val="center" w:pos="4536"/>
        <w:tab w:val="right" w:pos="9072"/>
      </w:tabs>
    </w:pPr>
  </w:style>
  <w:style w:type="character" w:customStyle="1" w:styleId="En-tteCar">
    <w:name w:val="En-tête Car"/>
    <w:basedOn w:val="Policepardfaut"/>
    <w:link w:val="En-tte"/>
    <w:uiPriority w:val="99"/>
    <w:locked/>
    <w:rsid w:val="006D141C"/>
    <w:rPr>
      <w:rFonts w:eastAsiaTheme="minorEastAsia" w:cs="Times New Roman"/>
      <w:sz w:val="24"/>
      <w:szCs w:val="24"/>
      <w:lang w:val="x-none" w:eastAsia="fr-FR"/>
    </w:rPr>
  </w:style>
  <w:style w:type="paragraph" w:styleId="Pieddepage">
    <w:name w:val="footer"/>
    <w:basedOn w:val="Normal"/>
    <w:link w:val="PieddepageCar"/>
    <w:uiPriority w:val="99"/>
    <w:unhideWhenUsed/>
    <w:rsid w:val="006D141C"/>
    <w:pPr>
      <w:tabs>
        <w:tab w:val="center" w:pos="4536"/>
        <w:tab w:val="right" w:pos="9072"/>
      </w:tabs>
    </w:pPr>
  </w:style>
  <w:style w:type="character" w:customStyle="1" w:styleId="PieddepageCar">
    <w:name w:val="Pied de page Car"/>
    <w:basedOn w:val="Policepardfaut"/>
    <w:link w:val="Pieddepage"/>
    <w:uiPriority w:val="99"/>
    <w:locked/>
    <w:rsid w:val="006D141C"/>
    <w:rPr>
      <w:rFonts w:eastAsiaTheme="minorEastAsia" w:cs="Times New Roman"/>
      <w:sz w:val="24"/>
      <w:szCs w:val="24"/>
      <w:lang w:val="x-none" w:eastAsia="fr-FR"/>
    </w:rPr>
  </w:style>
  <w:style w:type="paragraph" w:styleId="Paragraphedeliste">
    <w:name w:val="List Paragraph"/>
    <w:basedOn w:val="Normal"/>
    <w:uiPriority w:val="34"/>
    <w:qFormat/>
    <w:rsid w:val="006D141C"/>
    <w:pPr>
      <w:ind w:left="720"/>
      <w:contextualSpacing/>
    </w:pPr>
  </w:style>
  <w:style w:type="character" w:styleId="Lienhypertextesuivivisit">
    <w:name w:val="FollowedHyperlink"/>
    <w:basedOn w:val="Policepardfaut"/>
    <w:uiPriority w:val="99"/>
    <w:semiHidden/>
    <w:unhideWhenUsed/>
    <w:rsid w:val="006D141C"/>
    <w:rPr>
      <w:rFonts w:cs="Times New Roman"/>
      <w:color w:val="800080" w:themeColor="followedHyperlink"/>
      <w:u w:val="single"/>
    </w:rPr>
  </w:style>
  <w:style w:type="character" w:customStyle="1" w:styleId="UnresolvedMention">
    <w:name w:val="Unresolved Mention"/>
    <w:basedOn w:val="Policepardfaut"/>
    <w:uiPriority w:val="99"/>
    <w:semiHidden/>
    <w:unhideWhenUsed/>
    <w:rsid w:val="00400C72"/>
    <w:rPr>
      <w:rFonts w:cs="Times New Roman"/>
      <w:color w:val="605E5C"/>
      <w:shd w:val="clear" w:color="auto" w:fill="E1DFDD"/>
    </w:rPr>
  </w:style>
  <w:style w:type="paragraph" w:styleId="NormalWeb">
    <w:name w:val="Normal (Web)"/>
    <w:basedOn w:val="Normal"/>
    <w:uiPriority w:val="99"/>
    <w:semiHidden/>
    <w:unhideWhenUsed/>
    <w:rsid w:val="00A8771E"/>
    <w:rPr>
      <w:rFonts w:ascii="Times New Roman" w:hAnsi="Times New Roman"/>
    </w:rPr>
  </w:style>
  <w:style w:type="table" w:styleId="Grilledutableau">
    <w:name w:val="Table Grid"/>
    <w:basedOn w:val="TableauNormal"/>
    <w:uiPriority w:val="59"/>
    <w:rsid w:val="00CF1DD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67B3A"/>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F67B3A"/>
    <w:rPr>
      <w:rFonts w:ascii="Segoe UI" w:eastAsiaTheme="minorEastAsia" w:hAnsi="Segoe UI" w:cs="Segoe UI"/>
      <w:sz w:val="18"/>
      <w:szCs w:val="18"/>
      <w:lang w:val="x-non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617922">
      <w:marLeft w:val="0"/>
      <w:marRight w:val="0"/>
      <w:marTop w:val="0"/>
      <w:marBottom w:val="0"/>
      <w:divBdr>
        <w:top w:val="none" w:sz="0" w:space="0" w:color="auto"/>
        <w:left w:val="none" w:sz="0" w:space="0" w:color="auto"/>
        <w:bottom w:val="none" w:sz="0" w:space="0" w:color="auto"/>
        <w:right w:val="none" w:sz="0" w:space="0" w:color="auto"/>
      </w:divBdr>
    </w:div>
    <w:div w:id="749617923">
      <w:marLeft w:val="0"/>
      <w:marRight w:val="0"/>
      <w:marTop w:val="0"/>
      <w:marBottom w:val="0"/>
      <w:divBdr>
        <w:top w:val="none" w:sz="0" w:space="0" w:color="auto"/>
        <w:left w:val="none" w:sz="0" w:space="0" w:color="auto"/>
        <w:bottom w:val="none" w:sz="0" w:space="0" w:color="auto"/>
        <w:right w:val="none" w:sz="0" w:space="0" w:color="auto"/>
      </w:divBdr>
    </w:div>
    <w:div w:id="749617924">
      <w:marLeft w:val="0"/>
      <w:marRight w:val="0"/>
      <w:marTop w:val="0"/>
      <w:marBottom w:val="0"/>
      <w:divBdr>
        <w:top w:val="none" w:sz="0" w:space="0" w:color="auto"/>
        <w:left w:val="none" w:sz="0" w:space="0" w:color="auto"/>
        <w:bottom w:val="none" w:sz="0" w:space="0" w:color="auto"/>
        <w:right w:val="none" w:sz="0" w:space="0" w:color="auto"/>
      </w:divBdr>
    </w:div>
    <w:div w:id="749617925">
      <w:marLeft w:val="0"/>
      <w:marRight w:val="0"/>
      <w:marTop w:val="0"/>
      <w:marBottom w:val="0"/>
      <w:divBdr>
        <w:top w:val="none" w:sz="0" w:space="0" w:color="auto"/>
        <w:left w:val="none" w:sz="0" w:space="0" w:color="auto"/>
        <w:bottom w:val="none" w:sz="0" w:space="0" w:color="auto"/>
        <w:right w:val="none" w:sz="0" w:space="0" w:color="auto"/>
      </w:divBdr>
    </w:div>
    <w:div w:id="749617926">
      <w:marLeft w:val="0"/>
      <w:marRight w:val="0"/>
      <w:marTop w:val="0"/>
      <w:marBottom w:val="0"/>
      <w:divBdr>
        <w:top w:val="none" w:sz="0" w:space="0" w:color="auto"/>
        <w:left w:val="none" w:sz="0" w:space="0" w:color="auto"/>
        <w:bottom w:val="none" w:sz="0" w:space="0" w:color="auto"/>
        <w:right w:val="none" w:sz="0" w:space="0" w:color="auto"/>
      </w:divBdr>
    </w:div>
    <w:div w:id="7496179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anceinter.fr/emissions/la-marche-de-l-histoire/la-marche-de-l-histoire-11-janvier-201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9.storage.canalblog.com/90/96/1144019/103990898.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marches.interieur.gouv.fr/particuliers/deroulement-affaire-devant-tribunal-correctionnel" TargetMode="External"/><Relationship Id="rId5" Type="http://schemas.openxmlformats.org/officeDocument/2006/relationships/footnotes" Target="footnotes.xml"/><Relationship Id="rId10" Type="http://schemas.openxmlformats.org/officeDocument/2006/relationships/hyperlink" Target="https://www.dailymotion.com/video/xm4y8b" TargetMode="External"/><Relationship Id="rId4" Type="http://schemas.openxmlformats.org/officeDocument/2006/relationships/webSettings" Target="webSettings.xml"/><Relationship Id="rId9" Type="http://schemas.openxmlformats.org/officeDocument/2006/relationships/hyperlink" Target="https://www.franceinter.fr/personnes/sophie-cassagnes-brouquet-0"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1177</Words>
  <Characters>6475</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taieb</dc:creator>
  <cp:keywords/>
  <dc:description/>
  <cp:lastModifiedBy>Vizy.Agnes</cp:lastModifiedBy>
  <cp:revision>2</cp:revision>
  <cp:lastPrinted>2019-07-02T21:08:00Z</cp:lastPrinted>
  <dcterms:created xsi:type="dcterms:W3CDTF">2019-07-24T13:50:00Z</dcterms:created>
  <dcterms:modified xsi:type="dcterms:W3CDTF">2019-07-24T13:50:00Z</dcterms:modified>
</cp:coreProperties>
</file>