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F6" w:rsidRPr="00AB3D1E" w:rsidRDefault="00AB3D1E" w:rsidP="00AB3D1E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AB3D1E">
        <w:rPr>
          <w:rFonts w:ascii="Times New Roman" w:hAnsi="Times New Roman" w:cs="Times New Roman"/>
          <w:b/>
          <w:color w:val="0070C0"/>
          <w:sz w:val="52"/>
          <w:szCs w:val="52"/>
        </w:rPr>
        <w:t>Lectures cursives</w:t>
      </w:r>
    </w:p>
    <w:p w:rsidR="00AB3D1E" w:rsidRDefault="00AB3D1E" w:rsidP="00AB3D1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B3D1E">
        <w:rPr>
          <w:rFonts w:ascii="Times New Roman" w:hAnsi="Times New Roman" w:cs="Times New Roman"/>
          <w:b/>
          <w:bCs/>
          <w:sz w:val="36"/>
          <w:szCs w:val="36"/>
        </w:rPr>
        <w:t xml:space="preserve">Anne-Marie Garat, « L’Amour de loin : image » (1999), </w:t>
      </w:r>
      <w:r w:rsidRPr="00AB3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Amours de loin</w:t>
      </w:r>
    </w:p>
    <w:p w:rsidR="00AB3D1E" w:rsidRPr="00AB3D1E" w:rsidRDefault="00AB3D1E" w:rsidP="00AB3D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B3D1E" w:rsidRPr="00AB3D1E" w:rsidRDefault="00AB3D1E" w:rsidP="00AB3D1E">
      <w:pPr>
        <w:jc w:val="both"/>
        <w:rPr>
          <w:rFonts w:ascii="Times New Roman" w:hAnsi="Times New Roman" w:cs="Times New Roman"/>
          <w:i/>
          <w:iCs/>
        </w:rPr>
      </w:pPr>
      <w:r w:rsidRPr="00AB3D1E">
        <w:rPr>
          <w:rFonts w:ascii="Times New Roman" w:hAnsi="Times New Roman" w:cs="Times New Roman"/>
          <w:i/>
          <w:iCs/>
        </w:rPr>
        <w:t>Notre pagination renvoie à l’édition Actes Sud, coll. « Babel » (2015).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L’autrice.</w:t>
      </w:r>
      <w:r w:rsidRPr="00AB3D1E">
        <w:rPr>
          <w:rFonts w:ascii="Times New Roman" w:hAnsi="Times New Roman" w:cs="Times New Roman"/>
        </w:rPr>
        <w:t xml:space="preserve"> Procédez à quelques recherches sur Internet à propos d’Anne-Marie Garat, puis rédigez en une dizaine de lignes une présentation de cette autrice.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Le titre.</w:t>
      </w:r>
      <w:r w:rsidRPr="00AB3D1E">
        <w:rPr>
          <w:rFonts w:ascii="Times New Roman" w:hAnsi="Times New Roman" w:cs="Times New Roman"/>
        </w:rPr>
        <w:t xml:space="preserve"> En consultant votre manuel ou en sollicitant vos souvenirs, dites à quel célèbre poème le titre de la nouvelle fait écho. Quel était le thème de ce poème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L’incipit (p. 11-14, jusqu’à « cette image, sur le mur »).</w:t>
      </w:r>
      <w:r w:rsidRPr="00AB3D1E">
        <w:rPr>
          <w:rFonts w:ascii="Times New Roman" w:hAnsi="Times New Roman" w:cs="Times New Roman"/>
        </w:rPr>
        <w:t xml:space="preserve"> Comprend-on immédiatement qui parle, au début de ce récit ? Quels indices permettent ensuite de deviner la situation d’énonciation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L’image (p. 14-29, jusqu’à « la frange des roseaux gris »).</w:t>
      </w:r>
      <w:r w:rsidRPr="00AB3D1E">
        <w:rPr>
          <w:rFonts w:ascii="Times New Roman" w:hAnsi="Times New Roman" w:cs="Times New Roman"/>
        </w:rPr>
        <w:t xml:space="preserve"> De quelle « image » est-il sans cesse question ? Que représente cette image, pour la femme qui raconte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B3D1E">
        <w:rPr>
          <w:rFonts w:ascii="Times New Roman" w:hAnsi="Times New Roman" w:cs="Times New Roman"/>
          <w:u w:val="single"/>
        </w:rPr>
        <w:t>Le poème (p. 29-31, jusqu’à « Restons-en là »).</w:t>
      </w:r>
      <w:r w:rsidRPr="00AB3D1E">
        <w:rPr>
          <w:rFonts w:ascii="Times New Roman" w:hAnsi="Times New Roman" w:cs="Times New Roman"/>
        </w:rPr>
        <w:t xml:space="preserve"> Comment l’énonciatrice explique-t-elle le lien entre l’image dont elle se souvient et le poème qu’elle évoque ? Quelles réflexions ce rapprochement suscite-t-il en elle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Les souvenirs (p. 32-41, jusqu’à « Tu bâilles »).</w:t>
      </w:r>
      <w:r w:rsidRPr="00AB3D1E">
        <w:rPr>
          <w:rFonts w:ascii="Times New Roman" w:hAnsi="Times New Roman" w:cs="Times New Roman"/>
        </w:rPr>
        <w:t xml:space="preserve"> Quels souvenirs sont évoqués ? Montrez que l’énonciatrice mêle constamment ses souvenirs personnels à des souvenirs de poèmes qu’elle a lus. 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L’analyse et la rêverie (p. 41-57, jusqu’à « la nuit on voit tout en noir »).</w:t>
      </w:r>
      <w:r w:rsidRPr="00AB3D1E">
        <w:rPr>
          <w:rFonts w:ascii="Times New Roman" w:hAnsi="Times New Roman" w:cs="Times New Roman"/>
        </w:rPr>
        <w:t xml:space="preserve"> Quels éléments montrent que l’énonciatrice est une professeure de lettres qui est capable d’analyser un poème ? Quels éléments montrent qu’elle se laisse parfois aller à la rêverie et qu’elle laisse courir son imagination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La fin de la nouvelle (p. 57-62).</w:t>
      </w:r>
      <w:r w:rsidRPr="00AB3D1E">
        <w:rPr>
          <w:rFonts w:ascii="Times New Roman" w:hAnsi="Times New Roman" w:cs="Times New Roman"/>
        </w:rPr>
        <w:t xml:space="preserve"> Quelles réflexions le texte propose-t-il sur le regard et l’image ? Essayez de les résumer brièvement.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Les derniers mots (p. 62).</w:t>
      </w:r>
      <w:r w:rsidRPr="00AB3D1E">
        <w:rPr>
          <w:rFonts w:ascii="Times New Roman" w:hAnsi="Times New Roman" w:cs="Times New Roman"/>
        </w:rPr>
        <w:t xml:space="preserve"> En quoi la nouvelle se termine-t-elle sur un effet de chute ? En quoi cette fin est-elle humoristique, voire ironique ?</w:t>
      </w:r>
    </w:p>
    <w:p w:rsidR="00AB3D1E" w:rsidRPr="00AB3D1E" w:rsidRDefault="00AB3D1E" w:rsidP="00AB3D1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3D1E">
        <w:rPr>
          <w:rFonts w:ascii="Times New Roman" w:hAnsi="Times New Roman" w:cs="Times New Roman"/>
          <w:u w:val="single"/>
        </w:rPr>
        <w:t>Une nouvelle poétique (ensemble du récit).</w:t>
      </w:r>
      <w:r w:rsidRPr="00AB3D1E">
        <w:rPr>
          <w:rFonts w:ascii="Times New Roman" w:hAnsi="Times New Roman" w:cs="Times New Roman"/>
        </w:rPr>
        <w:t xml:space="preserve"> Quels éléments peuvent justifier de considérer cette nouvelle comme un récit poétique ? Choisissez un passage de cinq à dix lignes que vous trouvez particulièrement poétique, et analysez-y les procédés d’écriture qui vous donnent cette impression.</w:t>
      </w:r>
    </w:p>
    <w:p w:rsidR="00AB3D1E" w:rsidRPr="00AB3D1E" w:rsidRDefault="00AB3D1E">
      <w:pPr>
        <w:rPr>
          <w:rFonts w:ascii="Times New Roman" w:hAnsi="Times New Roman" w:cs="Times New Roman"/>
        </w:rPr>
      </w:pPr>
    </w:p>
    <w:sectPr w:rsidR="00AB3D1E" w:rsidRPr="00AB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6E50"/>
    <w:multiLevelType w:val="hybridMultilevel"/>
    <w:tmpl w:val="F782BFE8"/>
    <w:lvl w:ilvl="0" w:tplc="C5888DF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1E"/>
    <w:rsid w:val="005C0E9F"/>
    <w:rsid w:val="006C2861"/>
    <w:rsid w:val="00A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E1B3"/>
  <w15:chartTrackingRefBased/>
  <w15:docId w15:val="{3AA5AF25-26E2-43FB-A5D5-1A259D92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</cp:revision>
  <dcterms:created xsi:type="dcterms:W3CDTF">2019-07-18T14:21:00Z</dcterms:created>
  <dcterms:modified xsi:type="dcterms:W3CDTF">2019-07-18T14:24:00Z</dcterms:modified>
</cp:coreProperties>
</file>