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F6" w:rsidRPr="00B42372" w:rsidRDefault="00B42372" w:rsidP="00CD3105">
      <w:pPr>
        <w:rPr>
          <w:rFonts w:ascii="Times New Roman" w:hAnsi="Times New Roman" w:cs="Times New Roman"/>
          <w:sz w:val="36"/>
          <w:szCs w:val="36"/>
        </w:rPr>
      </w:pPr>
      <w:r w:rsidRPr="00B42372">
        <w:rPr>
          <w:rFonts w:ascii="Times New Roman" w:hAnsi="Times New Roman" w:cs="Times New Roman"/>
          <w:b/>
          <w:color w:val="C00000"/>
          <w:sz w:val="36"/>
          <w:szCs w:val="36"/>
        </w:rPr>
        <w:t>CHARLES BAUDELAIRE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B42372">
        <w:rPr>
          <w:rFonts w:ascii="Times New Roman" w:hAnsi="Times New Roman" w:cs="Times New Roman"/>
          <w:sz w:val="36"/>
          <w:szCs w:val="36"/>
        </w:rPr>
        <w:t xml:space="preserve"> </w:t>
      </w:r>
      <w:r w:rsidRPr="00B42372">
        <w:rPr>
          <w:rFonts w:ascii="Times New Roman" w:hAnsi="Times New Roman" w:cs="Times New Roman"/>
          <w:i/>
          <w:sz w:val="36"/>
          <w:szCs w:val="36"/>
        </w:rPr>
        <w:t>L’Avertisseur</w:t>
      </w:r>
      <w:r w:rsidRPr="00B42372">
        <w:rPr>
          <w:rFonts w:ascii="Times New Roman" w:hAnsi="Times New Roman" w:cs="Times New Roman"/>
          <w:sz w:val="36"/>
          <w:szCs w:val="36"/>
        </w:rPr>
        <w:t xml:space="preserve"> (</w:t>
      </w:r>
      <w:r w:rsidRPr="00B42372">
        <w:rPr>
          <w:rFonts w:ascii="Times New Roman" w:hAnsi="Times New Roman" w:cs="Times New Roman"/>
          <w:sz w:val="36"/>
          <w:szCs w:val="36"/>
        </w:rPr>
        <w:t>1866</w:t>
      </w:r>
      <w:r w:rsidRPr="00B42372">
        <w:rPr>
          <w:rFonts w:ascii="Times New Roman" w:hAnsi="Times New Roman" w:cs="Times New Roman"/>
          <w:sz w:val="36"/>
          <w:szCs w:val="36"/>
        </w:rPr>
        <w:t>)</w:t>
      </w:r>
    </w:p>
    <w:p w:rsidR="00B42372" w:rsidRPr="00B42372" w:rsidRDefault="00B42372" w:rsidP="00B42372">
      <w:pPr>
        <w:pStyle w:val="NormalWeb"/>
      </w:pPr>
      <w:r w:rsidRPr="00B42372">
        <w:t>Tout homme digne de ce nom</w:t>
      </w:r>
      <w:r w:rsidRPr="00B42372">
        <w:br/>
        <w:t>A dans le cœur un Serpent jaune,</w:t>
      </w:r>
      <w:r w:rsidRPr="00B42372">
        <w:br/>
        <w:t>Installé comme sur un trône,</w:t>
      </w:r>
      <w:r w:rsidRPr="00B42372">
        <w:br/>
        <w:t>Qui, s’il dit : « Je veux ! » répond « : Non ! »</w:t>
      </w:r>
      <w:r w:rsidRPr="00B42372">
        <w:br/>
      </w:r>
      <w:r w:rsidRPr="00B42372">
        <w:br/>
        <w:t>Plonge tes yeux dans les yeux fixes</w:t>
      </w:r>
      <w:r w:rsidRPr="00B42372">
        <w:br/>
        <w:t xml:space="preserve">Des </w:t>
      </w:r>
      <w:proofErr w:type="spellStart"/>
      <w:r w:rsidRPr="00B42372">
        <w:t>Satyresses</w:t>
      </w:r>
      <w:proofErr w:type="spellEnd"/>
      <w:r w:rsidRPr="00B42372">
        <w:t xml:space="preserve"> ou des Nixes,</w:t>
      </w:r>
      <w:r w:rsidRPr="00B42372">
        <w:br/>
        <w:t xml:space="preserve">La Dent dit : « Pense à ton devoir ! » </w:t>
      </w:r>
    </w:p>
    <w:p w:rsidR="00B42372" w:rsidRPr="00B42372" w:rsidRDefault="00B42372" w:rsidP="00B42372">
      <w:pPr>
        <w:pStyle w:val="NormalWeb"/>
      </w:pPr>
      <w:r w:rsidRPr="00B42372">
        <w:br/>
        <w:t>Fais des enfants, plante des arbres,</w:t>
      </w:r>
      <w:r w:rsidRPr="00B42372">
        <w:br/>
        <w:t>Polis des vers, sculpte des marbres,</w:t>
      </w:r>
      <w:bookmarkStart w:id="0" w:name="_GoBack"/>
      <w:bookmarkEnd w:id="0"/>
      <w:r w:rsidRPr="00B42372">
        <w:br/>
        <w:t>La Dent dit : « Vivras-tu ce soir ? »</w:t>
      </w:r>
      <w:r w:rsidRPr="00B42372">
        <w:br/>
      </w:r>
      <w:r w:rsidRPr="00B42372">
        <w:br/>
        <w:t>Quoi qu’il ébauche ou qu’il espère,</w:t>
      </w:r>
      <w:r w:rsidRPr="00B42372">
        <w:br/>
        <w:t>L’homme ne vit pas un moment</w:t>
      </w:r>
      <w:r w:rsidRPr="00B42372">
        <w:br/>
        <w:t>Sans subir l’avertissement</w:t>
      </w:r>
      <w:r w:rsidRPr="00B42372">
        <w:br/>
        <w:t xml:space="preserve">De l’insupportable Vipère. </w:t>
      </w:r>
    </w:p>
    <w:p w:rsidR="00B42372" w:rsidRPr="00B42372" w:rsidRDefault="00B42372" w:rsidP="00CD3105">
      <w:pPr>
        <w:rPr>
          <w:rFonts w:ascii="Times New Roman" w:hAnsi="Times New Roman" w:cs="Times New Roman"/>
        </w:rPr>
      </w:pPr>
    </w:p>
    <w:p w:rsidR="00B42372" w:rsidRPr="00B42372" w:rsidRDefault="00B42372" w:rsidP="00CD3105">
      <w:pPr>
        <w:rPr>
          <w:rFonts w:ascii="Times New Roman" w:hAnsi="Times New Roman" w:cs="Times New Roman"/>
          <w:sz w:val="36"/>
          <w:szCs w:val="36"/>
        </w:rPr>
      </w:pPr>
      <w:r w:rsidRPr="00B42372">
        <w:rPr>
          <w:rFonts w:ascii="Times New Roman" w:hAnsi="Times New Roman" w:cs="Times New Roman"/>
          <w:b/>
          <w:color w:val="C00000"/>
          <w:sz w:val="36"/>
          <w:szCs w:val="36"/>
        </w:rPr>
        <w:t>PAUL VERLAINE</w:t>
      </w:r>
      <w:r w:rsidRPr="00B42372">
        <w:rPr>
          <w:rFonts w:ascii="Times New Roman" w:hAnsi="Times New Roman" w:cs="Times New Roman"/>
          <w:sz w:val="36"/>
          <w:szCs w:val="36"/>
        </w:rPr>
        <w:t>,</w:t>
      </w:r>
      <w:r w:rsidRPr="00B42372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42372">
        <w:rPr>
          <w:rFonts w:ascii="Times New Roman" w:hAnsi="Times New Roman" w:cs="Times New Roman"/>
          <w:i/>
          <w:sz w:val="36"/>
          <w:szCs w:val="36"/>
        </w:rPr>
        <w:t>Résignation</w:t>
      </w:r>
      <w:r w:rsidRPr="00B42372">
        <w:rPr>
          <w:rFonts w:ascii="Times New Roman" w:hAnsi="Times New Roman" w:cs="Times New Roman"/>
          <w:sz w:val="36"/>
          <w:szCs w:val="36"/>
        </w:rPr>
        <w:t xml:space="preserve"> (</w:t>
      </w:r>
      <w:r w:rsidRPr="00B42372">
        <w:rPr>
          <w:rFonts w:ascii="Times New Roman" w:hAnsi="Times New Roman" w:cs="Times New Roman"/>
          <w:i/>
          <w:iCs/>
          <w:sz w:val="36"/>
          <w:szCs w:val="36"/>
        </w:rPr>
        <w:t>Poèmes saturniens,</w:t>
      </w:r>
      <w:r w:rsidRPr="00B42372">
        <w:rPr>
          <w:rFonts w:ascii="Times New Roman" w:hAnsi="Times New Roman" w:cs="Times New Roman"/>
          <w:sz w:val="36"/>
          <w:szCs w:val="36"/>
        </w:rPr>
        <w:t xml:space="preserve"> </w:t>
      </w:r>
      <w:r w:rsidRPr="00B42372">
        <w:rPr>
          <w:rFonts w:ascii="Times New Roman" w:hAnsi="Times New Roman" w:cs="Times New Roman"/>
          <w:sz w:val="36"/>
          <w:szCs w:val="36"/>
        </w:rPr>
        <w:t>1902</w:t>
      </w:r>
      <w:r w:rsidRPr="00B42372">
        <w:rPr>
          <w:rFonts w:ascii="Times New Roman" w:hAnsi="Times New Roman" w:cs="Times New Roman"/>
          <w:sz w:val="36"/>
          <w:szCs w:val="36"/>
        </w:rPr>
        <w:t>)</w:t>
      </w:r>
    </w:p>
    <w:p w:rsidR="00B42372" w:rsidRPr="00B42372" w:rsidRDefault="00B42372" w:rsidP="00B42372">
      <w:pPr>
        <w:pStyle w:val="NormalWeb"/>
      </w:pPr>
      <w:r w:rsidRPr="00B42372">
        <w:t>Tout enfant, j’allais rêvant Ko-</w:t>
      </w:r>
      <w:proofErr w:type="spellStart"/>
      <w:r w:rsidRPr="00B42372">
        <w:t>Hinnor</w:t>
      </w:r>
      <w:proofErr w:type="spellEnd"/>
      <w:r w:rsidRPr="00B42372">
        <w:t>,</w:t>
      </w:r>
      <w:r w:rsidRPr="00B42372">
        <w:br/>
        <w:t>Somptuosité persane et papale,</w:t>
      </w:r>
      <w:r w:rsidRPr="00B42372">
        <w:br/>
        <w:t xml:space="preserve">Héliogabale et Sardanapale ! </w:t>
      </w:r>
      <w:r w:rsidRPr="00B42372">
        <w:br/>
      </w:r>
      <w:r w:rsidRPr="00B42372">
        <w:br/>
        <w:t>Mon désir créait sous des toits en or,</w:t>
      </w:r>
      <w:r w:rsidRPr="00B42372">
        <w:br/>
        <w:t>Parmi les parfums, au son des musiques,</w:t>
      </w:r>
      <w:r w:rsidRPr="00B42372">
        <w:br/>
        <w:t>Des harems sans fin, paradis physiques !</w:t>
      </w:r>
      <w:r w:rsidRPr="00B42372">
        <w:br/>
      </w:r>
      <w:r w:rsidRPr="00B42372">
        <w:br/>
        <w:t>Aujourd’hui plus calme et non moins ardent,</w:t>
      </w:r>
      <w:r w:rsidRPr="00B42372">
        <w:br/>
        <w:t>Mais sachant la vie et qu’il faut qu’on plie,</w:t>
      </w:r>
      <w:r w:rsidRPr="00B42372">
        <w:br/>
        <w:t>J’ai dû refréner ma belle folie,</w:t>
      </w:r>
      <w:r w:rsidRPr="00B42372">
        <w:br/>
        <w:t xml:space="preserve">Sans me résigner par trop cependant. </w:t>
      </w:r>
    </w:p>
    <w:p w:rsidR="00B42372" w:rsidRPr="00B42372" w:rsidRDefault="00B42372" w:rsidP="00B42372">
      <w:pPr>
        <w:pStyle w:val="NormalWeb"/>
      </w:pPr>
      <w:r w:rsidRPr="00B42372">
        <w:br/>
        <w:t>Soit ! le grandiose échappe à ma dent,</w:t>
      </w:r>
      <w:r w:rsidRPr="00B42372">
        <w:br/>
        <w:t>Mais fi de l’aimable et fi de la lie !</w:t>
      </w:r>
      <w:r w:rsidRPr="00B42372">
        <w:br/>
        <w:t>Et je hais toujours la femme jolie !</w:t>
      </w:r>
      <w:r w:rsidRPr="00B42372">
        <w:br/>
        <w:t xml:space="preserve">La rime assonante et l’ami prudent. </w:t>
      </w:r>
    </w:p>
    <w:p w:rsidR="00B42372" w:rsidRPr="00B42372" w:rsidRDefault="00B42372" w:rsidP="00CD3105">
      <w:pPr>
        <w:rPr>
          <w:rFonts w:ascii="Times New Roman" w:hAnsi="Times New Roman" w:cs="Times New Roman"/>
          <w:sz w:val="36"/>
          <w:szCs w:val="36"/>
        </w:rPr>
      </w:pPr>
    </w:p>
    <w:p w:rsidR="00B42372" w:rsidRDefault="00B42372" w:rsidP="00B42372">
      <w:pPr>
        <w:rPr>
          <w:rFonts w:ascii="Times New Roman" w:hAnsi="Times New Roman" w:cs="Times New Roman"/>
          <w:sz w:val="36"/>
          <w:szCs w:val="36"/>
        </w:rPr>
      </w:pPr>
      <w:r w:rsidRPr="00B42372">
        <w:rPr>
          <w:rFonts w:ascii="Times New Roman" w:hAnsi="Times New Roman" w:cs="Times New Roman"/>
          <w:b/>
          <w:color w:val="C00000"/>
          <w:sz w:val="36"/>
          <w:szCs w:val="36"/>
        </w:rPr>
        <w:t>ARTHUR RIMBAUD</w:t>
      </w:r>
      <w:r w:rsidRPr="00B42372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B42372" w:rsidRPr="00B42372" w:rsidRDefault="00B42372" w:rsidP="00B42372">
      <w:pPr>
        <w:rPr>
          <w:rFonts w:ascii="Times New Roman" w:hAnsi="Times New Roman" w:cs="Times New Roman"/>
          <w:sz w:val="36"/>
          <w:szCs w:val="36"/>
        </w:rPr>
      </w:pPr>
      <w:r w:rsidRPr="00B42372">
        <w:rPr>
          <w:rFonts w:ascii="Times New Roman" w:hAnsi="Times New Roman" w:cs="Times New Roman"/>
          <w:i/>
          <w:sz w:val="36"/>
          <w:szCs w:val="36"/>
        </w:rPr>
        <w:lastRenderedPageBreak/>
        <w:t>Rêvé pour l’hiver</w:t>
      </w:r>
      <w:r w:rsidRPr="00B42372">
        <w:rPr>
          <w:rFonts w:ascii="Times New Roman" w:hAnsi="Times New Roman" w:cs="Times New Roman"/>
          <w:sz w:val="36"/>
          <w:szCs w:val="36"/>
        </w:rPr>
        <w:t>, (</w:t>
      </w:r>
      <w:r w:rsidRPr="00B42372">
        <w:rPr>
          <w:rFonts w:ascii="Times New Roman" w:hAnsi="Times New Roman" w:cs="Times New Roman"/>
          <w:i/>
          <w:iCs/>
          <w:sz w:val="36"/>
          <w:szCs w:val="36"/>
        </w:rPr>
        <w:t>Poésies complètes</w:t>
      </w:r>
      <w:r w:rsidRPr="00B42372">
        <w:rPr>
          <w:rFonts w:ascii="Times New Roman" w:hAnsi="Times New Roman" w:cs="Times New Roman"/>
          <w:i/>
          <w:iCs/>
          <w:sz w:val="36"/>
          <w:szCs w:val="36"/>
        </w:rPr>
        <w:t>,</w:t>
      </w:r>
      <w:r w:rsidRPr="00B42372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B42372">
        <w:rPr>
          <w:rFonts w:ascii="Times New Roman" w:hAnsi="Times New Roman" w:cs="Times New Roman"/>
          <w:sz w:val="36"/>
          <w:szCs w:val="36"/>
        </w:rPr>
        <w:t>1895</w:t>
      </w:r>
      <w:r w:rsidRPr="00B42372">
        <w:rPr>
          <w:rFonts w:ascii="Times New Roman" w:hAnsi="Times New Roman" w:cs="Times New Roman"/>
          <w:sz w:val="36"/>
          <w:szCs w:val="36"/>
        </w:rPr>
        <w:t xml:space="preserve">) </w:t>
      </w:r>
    </w:p>
    <w:p w:rsidR="00B42372" w:rsidRPr="00B42372" w:rsidRDefault="00B42372" w:rsidP="00B42372">
      <w:pPr>
        <w:pStyle w:val="NormalWeb"/>
      </w:pPr>
      <w:r w:rsidRPr="00B42372">
        <w:t>L’hiver, nous irons dans un petit wagon rose</w:t>
      </w:r>
      <w:r w:rsidRPr="00B42372">
        <w:br/>
      </w:r>
      <w:r w:rsidRPr="00B42372">
        <w:rPr>
          <w:rStyle w:val="mw-poem-indented"/>
        </w:rPr>
        <w:t>Avec des coussins bleus.</w:t>
      </w:r>
      <w:r w:rsidRPr="00B42372">
        <w:br/>
        <w:t>Nous serons bien. Un nid de baisers fous repose</w:t>
      </w:r>
      <w:r w:rsidRPr="00B42372">
        <w:br/>
      </w:r>
      <w:r w:rsidRPr="00B42372">
        <w:rPr>
          <w:rStyle w:val="mw-poem-indented"/>
        </w:rPr>
        <w:t>Dans chaque coin moelleux.</w:t>
      </w:r>
      <w:r w:rsidRPr="00B42372">
        <w:br/>
      </w:r>
      <w:r w:rsidRPr="00B42372">
        <w:br/>
        <w:t xml:space="preserve">Tu fermeras l’œil, pour ne point voir, par la glace, </w:t>
      </w:r>
      <w:r w:rsidRPr="00B42372">
        <w:br/>
      </w:r>
      <w:r w:rsidRPr="00B42372">
        <w:rPr>
          <w:rStyle w:val="mw-poem-indented"/>
        </w:rPr>
        <w:t xml:space="preserve">Grimacer les ombres des soirs, </w:t>
      </w:r>
      <w:r w:rsidRPr="00B42372">
        <w:br/>
        <w:t>Ces monstruosités hargneuses, populace</w:t>
      </w:r>
      <w:r w:rsidRPr="00B42372">
        <w:br/>
      </w:r>
      <w:r w:rsidRPr="00B42372">
        <w:rPr>
          <w:rStyle w:val="mw-poem-indented"/>
        </w:rPr>
        <w:t>De démons noirs et de loups noirs.</w:t>
      </w:r>
      <w:r w:rsidRPr="00B42372">
        <w:br/>
      </w:r>
      <w:r w:rsidRPr="00B42372">
        <w:br/>
        <w:t>Puis tu te sentiras la joue égratignée…</w:t>
      </w:r>
      <w:r w:rsidRPr="00B42372">
        <w:br/>
        <w:t xml:space="preserve">Un petit baiser, comme une folle araignée, </w:t>
      </w:r>
      <w:r w:rsidRPr="00B42372">
        <w:br/>
      </w:r>
      <w:r w:rsidRPr="00B42372">
        <w:rPr>
          <w:rStyle w:val="mw-poem-indented"/>
        </w:rPr>
        <w:t>Te courra par le cou…</w:t>
      </w:r>
      <w:r w:rsidRPr="00B42372">
        <w:br/>
      </w:r>
      <w:r w:rsidRPr="00B42372">
        <w:br/>
        <w:t>Et tu me diras : « Cherche ! », en inclinant la tête ;</w:t>
      </w:r>
      <w:r w:rsidRPr="00B42372">
        <w:br/>
        <w:t>— Et nous prendrons du temps, à trouver cette bête !</w:t>
      </w:r>
      <w:r w:rsidRPr="00B42372">
        <w:br/>
      </w:r>
      <w:r w:rsidRPr="00B42372">
        <w:rPr>
          <w:rStyle w:val="mw-poem-indented"/>
        </w:rPr>
        <w:t>— Qui voyage beaucoup…</w:t>
      </w:r>
      <w:r w:rsidRPr="00B42372">
        <w:t xml:space="preserve"> </w:t>
      </w:r>
    </w:p>
    <w:p w:rsidR="00B42372" w:rsidRPr="00B42372" w:rsidRDefault="00B42372" w:rsidP="00B42372">
      <w:pPr>
        <w:pStyle w:val="NormalWeb"/>
      </w:pPr>
    </w:p>
    <w:p w:rsidR="00B42372" w:rsidRDefault="00B42372" w:rsidP="00B42372">
      <w:pPr>
        <w:rPr>
          <w:rFonts w:ascii="Times New Roman" w:hAnsi="Times New Roman" w:cs="Times New Roman"/>
          <w:sz w:val="36"/>
          <w:szCs w:val="36"/>
        </w:rPr>
      </w:pPr>
      <w:r w:rsidRPr="00B42372">
        <w:rPr>
          <w:rFonts w:ascii="Times New Roman" w:hAnsi="Times New Roman" w:cs="Times New Roman"/>
          <w:sz w:val="36"/>
          <w:szCs w:val="36"/>
        </w:rPr>
        <w:t xml:space="preserve">GUILLAUME APOLLINAIRE </w:t>
      </w:r>
    </w:p>
    <w:p w:rsidR="00B42372" w:rsidRPr="00B42372" w:rsidRDefault="00B42372" w:rsidP="00B42372">
      <w:pPr>
        <w:rPr>
          <w:rFonts w:ascii="Times New Roman" w:hAnsi="Times New Roman" w:cs="Times New Roman"/>
          <w:sz w:val="36"/>
          <w:szCs w:val="36"/>
        </w:rPr>
      </w:pPr>
      <w:r w:rsidRPr="00B42372">
        <w:rPr>
          <w:rStyle w:val="mw-headline"/>
          <w:rFonts w:ascii="Times New Roman" w:hAnsi="Times New Roman" w:cs="Times New Roman"/>
          <w:i/>
          <w:sz w:val="36"/>
          <w:szCs w:val="36"/>
        </w:rPr>
        <w:t>Les colchiques</w:t>
      </w:r>
      <w:r w:rsidRPr="00B42372">
        <w:rPr>
          <w:rStyle w:val="mw-headline"/>
          <w:rFonts w:ascii="Times New Roman" w:hAnsi="Times New Roman" w:cs="Times New Roman"/>
          <w:sz w:val="36"/>
          <w:szCs w:val="36"/>
        </w:rPr>
        <w:t xml:space="preserve"> (</w:t>
      </w:r>
      <w:r w:rsidRPr="00B42372">
        <w:rPr>
          <w:rFonts w:ascii="Times New Roman" w:hAnsi="Times New Roman" w:cs="Times New Roman"/>
          <w:i/>
          <w:iCs/>
          <w:sz w:val="36"/>
          <w:szCs w:val="36"/>
        </w:rPr>
        <w:t>Alcools – poèmes 1898-1913)</w:t>
      </w:r>
      <w:r w:rsidRPr="00B42372">
        <w:rPr>
          <w:rFonts w:ascii="Times New Roman" w:hAnsi="Times New Roman" w:cs="Times New Roman"/>
          <w:sz w:val="36"/>
          <w:szCs w:val="36"/>
        </w:rPr>
        <w:t>,</w:t>
      </w:r>
    </w:p>
    <w:p w:rsidR="00B42372" w:rsidRPr="00B42372" w:rsidRDefault="00B42372" w:rsidP="00B42372">
      <w:pPr>
        <w:rPr>
          <w:rFonts w:ascii="Times New Roman" w:hAnsi="Times New Roman" w:cs="Times New Roman"/>
        </w:rPr>
      </w:pPr>
      <w:r w:rsidRPr="00B42372">
        <w:rPr>
          <w:rFonts w:ascii="Times New Roman" w:hAnsi="Times New Roman" w:cs="Times New Roman"/>
        </w:rPr>
        <w:t>Le pré est vénéneux mais joli en automne</w:t>
      </w:r>
      <w:r w:rsidRPr="00B42372">
        <w:rPr>
          <w:rFonts w:ascii="Times New Roman" w:hAnsi="Times New Roman" w:cs="Times New Roman"/>
        </w:rPr>
        <w:br/>
        <w:t>Les vaches y paissant</w:t>
      </w:r>
      <w:r w:rsidRPr="00B42372">
        <w:rPr>
          <w:rFonts w:ascii="Times New Roman" w:hAnsi="Times New Roman" w:cs="Times New Roman"/>
        </w:rPr>
        <w:br/>
        <w:t>Lentement s’empoisonnent</w:t>
      </w:r>
      <w:r w:rsidRPr="00B42372">
        <w:rPr>
          <w:rFonts w:ascii="Times New Roman" w:hAnsi="Times New Roman" w:cs="Times New Roman"/>
        </w:rPr>
        <w:br/>
        <w:t>Le colchique couleur de cerne et de lilas</w:t>
      </w:r>
      <w:r w:rsidRPr="00B42372">
        <w:rPr>
          <w:rFonts w:ascii="Times New Roman" w:hAnsi="Times New Roman" w:cs="Times New Roman"/>
        </w:rPr>
        <w:br/>
        <w:t>Y fleurit tes yeux sont comme cette fleur-là</w:t>
      </w:r>
      <w:r w:rsidRPr="00B42372">
        <w:rPr>
          <w:rFonts w:ascii="Times New Roman" w:hAnsi="Times New Roman" w:cs="Times New Roman"/>
        </w:rPr>
        <w:br/>
        <w:t>Violâtres comme leur cerne et comme cet automne</w:t>
      </w:r>
      <w:r w:rsidRPr="00B42372">
        <w:rPr>
          <w:rFonts w:ascii="Times New Roman" w:hAnsi="Times New Roman" w:cs="Times New Roman"/>
        </w:rPr>
        <w:br/>
        <w:t>Et ma vie pour tes yeux lentement s’empoisonne</w:t>
      </w:r>
      <w:r w:rsidRPr="00B42372">
        <w:rPr>
          <w:rFonts w:ascii="Times New Roman" w:hAnsi="Times New Roman" w:cs="Times New Roman"/>
        </w:rPr>
        <w:br/>
      </w:r>
      <w:r w:rsidRPr="00B42372">
        <w:rPr>
          <w:rFonts w:ascii="Times New Roman" w:hAnsi="Times New Roman" w:cs="Times New Roman"/>
        </w:rPr>
        <w:br/>
        <w:t>Les enfants de l’école viennent avec fracas</w:t>
      </w:r>
      <w:r w:rsidRPr="00B42372">
        <w:rPr>
          <w:rFonts w:ascii="Times New Roman" w:hAnsi="Times New Roman" w:cs="Times New Roman"/>
        </w:rPr>
        <w:br/>
        <w:t>Vêtus de hoquetons et jouant de l’harmonica</w:t>
      </w:r>
      <w:r w:rsidRPr="00B42372">
        <w:rPr>
          <w:rFonts w:ascii="Times New Roman" w:hAnsi="Times New Roman" w:cs="Times New Roman"/>
        </w:rPr>
        <w:br/>
        <w:t>Ils cueillent les colchiques qui sont comme des mères</w:t>
      </w:r>
      <w:r w:rsidRPr="00B42372">
        <w:rPr>
          <w:rFonts w:ascii="Times New Roman" w:hAnsi="Times New Roman" w:cs="Times New Roman"/>
        </w:rPr>
        <w:br/>
        <w:t>Filles de leurs filles et sont couleur de tes paupières</w:t>
      </w:r>
      <w:r w:rsidRPr="00B42372">
        <w:rPr>
          <w:rFonts w:ascii="Times New Roman" w:hAnsi="Times New Roman" w:cs="Times New Roman"/>
        </w:rPr>
        <w:br/>
      </w:r>
      <w:r w:rsidRPr="00B42372">
        <w:rPr>
          <w:rFonts w:ascii="Times New Roman" w:hAnsi="Times New Roman" w:cs="Times New Roman"/>
        </w:rPr>
        <w:br/>
        <w:t>Qui battent comme les fleurs battent au vent dément</w:t>
      </w:r>
      <w:r w:rsidRPr="00B42372">
        <w:rPr>
          <w:rFonts w:ascii="Times New Roman" w:hAnsi="Times New Roman" w:cs="Times New Roman"/>
        </w:rPr>
        <w:br/>
      </w:r>
      <w:r w:rsidRPr="00B42372">
        <w:rPr>
          <w:rFonts w:ascii="Times New Roman" w:hAnsi="Times New Roman" w:cs="Times New Roman"/>
        </w:rPr>
        <w:br/>
        <w:t>Le gardien du troupeau chante tout doucement</w:t>
      </w:r>
      <w:r w:rsidRPr="00B42372">
        <w:rPr>
          <w:rFonts w:ascii="Times New Roman" w:hAnsi="Times New Roman" w:cs="Times New Roman"/>
        </w:rPr>
        <w:br/>
        <w:t>Tandis que lentes et meuglant les vaches abandonnent</w:t>
      </w:r>
      <w:r w:rsidRPr="00B42372">
        <w:rPr>
          <w:rFonts w:ascii="Times New Roman" w:hAnsi="Times New Roman" w:cs="Times New Roman"/>
        </w:rPr>
        <w:br/>
        <w:t>Pour toujours ce grand pré mal fleuri par l’automne</w:t>
      </w:r>
    </w:p>
    <w:p w:rsidR="00B42372" w:rsidRPr="00B42372" w:rsidRDefault="00B42372" w:rsidP="00B42372">
      <w:pPr>
        <w:rPr>
          <w:rFonts w:ascii="Times New Roman" w:hAnsi="Times New Roman" w:cs="Times New Roman"/>
        </w:rPr>
      </w:pPr>
    </w:p>
    <w:p w:rsidR="00B42372" w:rsidRPr="00B42372" w:rsidRDefault="00B42372" w:rsidP="00B42372">
      <w:pPr>
        <w:rPr>
          <w:rFonts w:ascii="Times New Roman" w:hAnsi="Times New Roman" w:cs="Times New Roman"/>
        </w:rPr>
      </w:pPr>
    </w:p>
    <w:p w:rsidR="00B42372" w:rsidRPr="00B42372" w:rsidRDefault="00B42372" w:rsidP="00B42372">
      <w:pPr>
        <w:rPr>
          <w:rFonts w:ascii="Times New Roman" w:hAnsi="Times New Roman" w:cs="Times New Roman"/>
        </w:rPr>
      </w:pPr>
    </w:p>
    <w:p w:rsidR="00B42372" w:rsidRPr="00B42372" w:rsidRDefault="00B42372" w:rsidP="00B42372">
      <w:pPr>
        <w:rPr>
          <w:rFonts w:ascii="Times New Roman" w:hAnsi="Times New Roman" w:cs="Times New Roman"/>
        </w:rPr>
      </w:pPr>
    </w:p>
    <w:sectPr w:rsidR="00B42372" w:rsidRPr="00B4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C6"/>
    <w:rsid w:val="00514524"/>
    <w:rsid w:val="00557CC8"/>
    <w:rsid w:val="005C0E9F"/>
    <w:rsid w:val="006C2861"/>
    <w:rsid w:val="00B42372"/>
    <w:rsid w:val="00CD3105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3C31"/>
  <w15:chartTrackingRefBased/>
  <w15:docId w15:val="{21D1C838-B103-4E8B-8094-3C7B99E7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toselectword">
    <w:name w:val="autoselectword"/>
    <w:basedOn w:val="Policepardfaut"/>
    <w:rsid w:val="00514524"/>
  </w:style>
  <w:style w:type="character" w:customStyle="1" w:styleId="clickable">
    <w:name w:val="clickable"/>
    <w:basedOn w:val="Policepardfaut"/>
    <w:rsid w:val="00514524"/>
  </w:style>
  <w:style w:type="character" w:styleId="Lienhypertexte">
    <w:name w:val="Hyperlink"/>
    <w:basedOn w:val="Policepardfaut"/>
    <w:uiPriority w:val="99"/>
    <w:semiHidden/>
    <w:unhideWhenUsed/>
    <w:rsid w:val="00B423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poem-indented">
    <w:name w:val="mw-poem-indented"/>
    <w:basedOn w:val="Policepardfaut"/>
    <w:rsid w:val="00B42372"/>
  </w:style>
  <w:style w:type="character" w:customStyle="1" w:styleId="mw-headline">
    <w:name w:val="mw-headline"/>
    <w:basedOn w:val="Policepardfaut"/>
    <w:rsid w:val="00B4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876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9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4</cp:revision>
  <dcterms:created xsi:type="dcterms:W3CDTF">2019-07-05T07:58:00Z</dcterms:created>
  <dcterms:modified xsi:type="dcterms:W3CDTF">2019-07-05T09:33:00Z</dcterms:modified>
</cp:coreProperties>
</file>