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59E" w:rsidRDefault="00810DAB" w:rsidP="004B259E">
      <w:pPr>
        <w:rPr>
          <w:b/>
          <w:bCs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120" type="#_x0000_t202" style="position:absolute;margin-left:108.1pt;margin-top:1.6pt;width:354.5pt;height:61.9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4fPjQIAABsFAAAOAAAAZHJzL2Uyb0RvYy54bWysVFtv2yAUfp+0/4B4T32RncRWnapNl2lS&#10;d5G6veyNAI7RMDAgsbtq/30HnLbpLtI0LZYIcA4f55zvO5xfjL1EB26d0KrB2VmKEVdUM6F2Df70&#10;cTNbYuQ8UYxIrXiD77jDF6uXL84HU/Ncd1oybhGAKFcPpsGd96ZOEkc73hN3pg1XYGy17YmHpd0l&#10;zJIB0HuZ5Gk6TwZtmbGacudg93oy4lXEb1tO/fu2ddwj2WCIzcfRxnEbxmR1TuqdJaYT9BgG+Yco&#10;eiIUXPoIdU08QXsrfoHqBbXa6dafUd0num0F5TEHyCZLf8rmtiOGx1ygOM48lsn9P1j67vDBIsEa&#10;XGKkSA8UfQaiEOPI89FzlIcSDcbV4HlrwNePV3oEqmO6ztxo+sUhpdcdUTt+aa0eOk4YhJiFk8nJ&#10;0QnHBZDt8FYzuIvsvY5AY2v7UD+oCAJ0oOrukR6IA1HYLMo0z0owUbAtlvPFvIxXkPrhtLHOv+a6&#10;R2HSYAv0R3RyuHE+REPqB5dwmdNSsI2QMi7sbruWFh0ISGWdhu+I/sxNquCsdDg2IU47ECTcEWwh&#10;3Ej9fZXlRXqVV7PNfLmYFZuinFWLdDlLs+qqmqdFVVxvvocAs6LuBGNc3Qio/dQNsPl3NB8bYhJQ&#10;FCIaGlyVeTlR9Mckl2n4fpdkLzx0pRR9g5dp+AUnUgdiXykW554IOc2T5+HHKkMNHv5jVaIMAvOT&#10;Bvy4HaPoigAcJLLV7A50YTXQBgzDiwKTTttvGA3QnQ12X/fEcozkGwXaqrKiCO0cF0W5yGFhTy3b&#10;UwtRFKAa7DGapms/PQF7Y8Wug5smNSt9CXpsRZTKU1RHFUMHxpyOr0Vo8dN19Hp601Y/AAAA//8D&#10;AFBLAwQUAAYACAAAACEAKcUOS94AAAAJAQAADwAAAGRycy9kb3ducmV2LnhtbEyPzU7DMBCE70i8&#10;g7VI3KgTVyQQ4lSookdUUSpxdeLFifBPFLttwtOznOC0u5rR7Df1ZnaWnXGKQ/AS8lUGDH0X9OCN&#10;hOP77u4BWEzKa2WDRwkLRtg011e1qnS4+Dc8H5JhFOJjpST0KY0V57Hr0am4CiN60j7D5FSiczJc&#10;T+pC4c5ykWUFd2rw9KFXI2577L4OJyfBtLv1cW/L13EpzD77Lrf5y8ci5e3N/PwELOGc/szwi0/o&#10;0BBTG05eR2YliLwQZJWwpkH6o7inpSWjKHPgTc3/N2h+AAAA//8DAFBLAQItABQABgAIAAAAIQC2&#10;gziS/gAAAOEBAAATAAAAAAAAAAAAAAAAAAAAAABbQ29udGVudF9UeXBlc10ueG1sUEsBAi0AFAAG&#10;AAgAAAAhADj9If/WAAAAlAEAAAsAAAAAAAAAAAAAAAAALwEAAF9yZWxzLy5yZWxzUEsBAi0AFAAG&#10;AAgAAAAhAAqfh8+NAgAAGwUAAA4AAAAAAAAAAAAAAAAALgIAAGRycy9lMm9Eb2MueG1sUEsBAi0A&#10;FAAGAAgAAAAhACnFDkveAAAACQEAAA8AAAAAAAAAAAAAAAAA5wQAAGRycy9kb3ducmV2LnhtbFBL&#10;BQYAAAAABAAEAPMAAADyBQAAAAA=&#10;" fillcolor="silver" stroked="f" strokecolor="gray">
            <v:textbox>
              <w:txbxContent>
                <w:p w:rsidR="004B259E" w:rsidRDefault="004B259E" w:rsidP="004B259E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sz w:val="32"/>
                      <w:szCs w:val="32"/>
                    </w:rPr>
                    <w:t>Un Fil à la</w:t>
                  </w:r>
                  <w:r w:rsidRPr="003841AB">
                    <w:rPr>
                      <w:b/>
                      <w:bCs/>
                      <w:i/>
                      <w:sz w:val="32"/>
                      <w:szCs w:val="32"/>
                    </w:rPr>
                    <w:t xml:space="preserve"> patte</w:t>
                  </w:r>
                  <w:r>
                    <w:rPr>
                      <w:b/>
                      <w:bCs/>
                      <w:i/>
                      <w:sz w:val="32"/>
                      <w:szCs w:val="32"/>
                    </w:rPr>
                    <w:t xml:space="preserve">, 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de Georges Feydeau</w:t>
                  </w:r>
                </w:p>
                <w:p w:rsidR="00C30D68" w:rsidRPr="00E423DE" w:rsidRDefault="00C30D68" w:rsidP="00C30D68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Une galerie des personnages</w:t>
                  </w:r>
                </w:p>
                <w:p w:rsidR="004B259E" w:rsidRPr="00E423DE" w:rsidRDefault="004B259E" w:rsidP="004B259E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Zone de texte 1" o:spid="_x0000_s1119" type="#_x0000_t202" style="position:absolute;margin-left:5.85pt;margin-top:1.5pt;width:102.4pt;height:61.9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8aKwIAAFwEAAAOAAAAZHJzL2Uyb0RvYy54bWysVE2P0zAQvSPxHyzfadJuv4iarpYui5CW&#10;D2nhws2xncTC8RjbbbL8esZOtxvBBSF6sDyd8ZuZ92ayux46TU7SeQWmpPNZTok0HIQyTUm/frl7&#10;taXEB2YE02BkSR+lp9f7ly92vS3kAlrQQjqCIMYXvS1pG4ItsszzVnbMz8BKg84aXMcCmq7JhGM9&#10;onc6W+T5OuvBCeuAS+/x39vRSfcJv64lD5/q2stAdEmxtpBOl84qntl+x4rGMdsqfi6D/UMVHVMG&#10;k16gbllg5OjUH1Cd4g481GHGocugrhWXqQfsZp7/1s1Dy6xMvSA53l5o8v8Pln88fXZECdSOEsM6&#10;lOgbCkWEJEEOQZJ5pKi3vsDIB4uxYXgDQwyP7Xp7D/y7JwYOLTONvHEO+lYygSWml9nk6YjjI0jV&#10;fwCBudgxQAIaatdFQGSEIDpK9XiRB+sgPKa8yvPlFl0cfZvterNexeIyVjy9ts6HdxI6Ei8ldSh/&#10;Qmenex/G0KeQVD1oJe6U1slwTXXQjpxYHJX0O6P7aZg2pC/p1XyzGgmY+vzfQXQq4Mxr1ZV0e8nD&#10;ikjbWyPSRAam9HjH7rTBJiOPkbqRxDBUQ1ItMRB9FYhHJNbBOOK4knhpwf2kpMfxLqn/cWROUqLf&#10;GxTn9Xy5jPuQjOVqs0DDTT3V1MMMR6iSBkrG6yGMO3S0TjUtZhrHwcANClqrxPVzVefycYSTWud1&#10;izsytVPU80dh/wsAAP//AwBQSwMEFAAGAAgAAAAhAHw1IVbeAAAACAEAAA8AAABkcnMvZG93bnJl&#10;di54bWxMj8FOwzAQRO9I/IO1SNyokyBSCHEqhOiNAy0VcHTjbZISr6PYbUK+vttTOc7OaPZNvhht&#10;K47Y+8aRgngWgUAqnWmoUrD5XN49gvBBk9GtI1Twhx4WxfVVrjPjBlrhcR0qwSXkM62gDqHLpPRl&#10;jVb7meuQ2Nu53urAsq+k6fXA5baVSRSl0uqG+EOtO3ytsfxdH6wC+pmGaFq9N+n31z7GYf72sZw2&#10;St3ejC/PIAKO4RKGMz6jQ8FMW3cg40XLOp5zUsE9L2I7idMHEFu+J+kTyCKX/wcUJwAAAP//AwBQ&#10;SwECLQAUAAYACAAAACEAtoM4kv4AAADhAQAAEwAAAAAAAAAAAAAAAAAAAAAAW0NvbnRlbnRfVHlw&#10;ZXNdLnhtbFBLAQItABQABgAIAAAAIQA4/SH/1gAAAJQBAAALAAAAAAAAAAAAAAAAAC8BAABfcmVs&#10;cy8ucmVsc1BLAQItABQABgAIAAAAIQAmFd8aKwIAAFwEAAAOAAAAAAAAAAAAAAAAAC4CAABkcnMv&#10;ZTJvRG9jLnhtbFBLAQItABQABgAIAAAAIQB8NSFW3gAAAAgBAAAPAAAAAAAAAAAAAAAAAIUEAABk&#10;cnMvZG93bnJldi54bWxQSwUGAAAAAAQABADzAAAAkAUAAAAA&#10;" fillcolor="black" strokeweight=".25pt">
            <v:textbox>
              <w:txbxContent>
                <w:p w:rsidR="004B259E" w:rsidRDefault="004B259E" w:rsidP="004B259E">
                  <w:pPr>
                    <w:shd w:val="clear" w:color="auto" w:fill="000000"/>
                    <w:jc w:val="center"/>
                    <w:rPr>
                      <w:caps/>
                      <w:color w:val="FFFFFF"/>
                      <w:sz w:val="32"/>
                      <w:szCs w:val="32"/>
                      <w:highlight w:val="black"/>
                    </w:rPr>
                  </w:pPr>
                  <w:r>
                    <w:rPr>
                      <w:caps/>
                      <w:color w:val="FFFFFF"/>
                      <w:sz w:val="32"/>
                      <w:szCs w:val="32"/>
                      <w:highlight w:val="black"/>
                    </w:rPr>
                    <w:t>Fiche 30</w:t>
                  </w:r>
                </w:p>
                <w:p w:rsidR="004B259E" w:rsidRDefault="004B259E" w:rsidP="004B259E">
                  <w:pPr>
                    <w:shd w:val="clear" w:color="auto" w:fill="000000"/>
                    <w:jc w:val="center"/>
                    <w:rPr>
                      <w:i/>
                      <w:iCs/>
                      <w:color w:val="FFFFFF"/>
                      <w:sz w:val="32"/>
                      <w:szCs w:val="32"/>
                    </w:rPr>
                  </w:pPr>
                  <w:r>
                    <w:rPr>
                      <w:i/>
                      <w:iCs/>
                      <w:color w:val="FFFFFF"/>
                      <w:sz w:val="32"/>
                      <w:szCs w:val="32"/>
                    </w:rPr>
                    <w:t>Fiche élève</w:t>
                  </w:r>
                </w:p>
              </w:txbxContent>
            </v:textbox>
          </v:shape>
        </w:pict>
      </w:r>
    </w:p>
    <w:p w:rsidR="004B259E" w:rsidRDefault="004B259E" w:rsidP="004B259E">
      <w:pPr>
        <w:rPr>
          <w:b/>
          <w:bCs/>
          <w:sz w:val="28"/>
          <w:szCs w:val="28"/>
        </w:rPr>
      </w:pPr>
    </w:p>
    <w:p w:rsidR="004B259E" w:rsidRDefault="004B259E" w:rsidP="004B259E">
      <w:pPr>
        <w:widowControl w:val="0"/>
        <w:autoSpaceDE w:val="0"/>
        <w:autoSpaceDN w:val="0"/>
        <w:adjustRightInd w:val="0"/>
        <w:ind w:left="2520" w:right="-432"/>
        <w:jc w:val="both"/>
        <w:rPr>
          <w:rFonts w:ascii="Times New Roman" w:hAnsi="Times New Roman"/>
          <w:b/>
          <w:bCs/>
        </w:rPr>
      </w:pPr>
    </w:p>
    <w:p w:rsidR="004B259E" w:rsidRDefault="004B259E" w:rsidP="004B259E">
      <w:pPr>
        <w:widowControl w:val="0"/>
        <w:autoSpaceDE w:val="0"/>
        <w:autoSpaceDN w:val="0"/>
        <w:adjustRightInd w:val="0"/>
        <w:ind w:left="2520" w:right="-432"/>
        <w:jc w:val="both"/>
        <w:rPr>
          <w:rFonts w:ascii="Times New Roman" w:hAnsi="Times New Roman"/>
          <w:b/>
          <w:bCs/>
        </w:rPr>
      </w:pPr>
    </w:p>
    <w:p w:rsidR="00E6317B" w:rsidRPr="001717B0" w:rsidRDefault="004B259E" w:rsidP="001717B0">
      <w:pPr>
        <w:spacing w:before="120"/>
        <w:ind w:left="2126" w:right="1588"/>
        <w:jc w:val="both"/>
        <w:rPr>
          <w:b/>
          <w:bCs/>
          <w:sz w:val="28"/>
          <w:szCs w:val="28"/>
        </w:rPr>
      </w:pPr>
      <w:r w:rsidRPr="004B259E">
        <w:rPr>
          <w:rFonts w:ascii="Times New Roman" w:hAnsi="Times New Roman" w:cs="Times New Roman"/>
          <w:i/>
          <w:iCs/>
          <w:sz w:val="28"/>
          <w:szCs w:val="28"/>
        </w:rPr>
        <w:t xml:space="preserve">Suite à votre lecture du vaudeville </w:t>
      </w:r>
      <w:r w:rsidRPr="00555C37">
        <w:rPr>
          <w:rFonts w:ascii="Times New Roman" w:hAnsi="Times New Roman" w:cs="Times New Roman"/>
          <w:sz w:val="28"/>
          <w:szCs w:val="28"/>
        </w:rPr>
        <w:t>Un Fil à la patte</w:t>
      </w:r>
      <w:r w:rsidRPr="004B259E">
        <w:rPr>
          <w:rFonts w:ascii="Times New Roman" w:hAnsi="Times New Roman" w:cs="Times New Roman"/>
          <w:i/>
          <w:iCs/>
          <w:sz w:val="28"/>
          <w:szCs w:val="28"/>
        </w:rPr>
        <w:t xml:space="preserve"> de Feydeau, vous allez </w:t>
      </w:r>
      <w:r w:rsidR="00555C37">
        <w:rPr>
          <w:rFonts w:ascii="Times New Roman" w:hAnsi="Times New Roman" w:cs="Times New Roman"/>
          <w:i/>
          <w:iCs/>
          <w:sz w:val="28"/>
          <w:szCs w:val="28"/>
        </w:rPr>
        <w:t>enquêter sur</w:t>
      </w:r>
      <w:r w:rsidRPr="004B259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55C37">
        <w:rPr>
          <w:rFonts w:ascii="Times New Roman" w:hAnsi="Times New Roman" w:cs="Times New Roman"/>
          <w:i/>
          <w:iCs/>
          <w:sz w:val="28"/>
          <w:szCs w:val="28"/>
        </w:rPr>
        <w:t>l’</w:t>
      </w:r>
      <w:r w:rsidRPr="004B259E">
        <w:rPr>
          <w:rFonts w:ascii="Times New Roman" w:hAnsi="Times New Roman" w:cs="Times New Roman"/>
          <w:i/>
          <w:iCs/>
          <w:sz w:val="28"/>
          <w:szCs w:val="28"/>
        </w:rPr>
        <w:t>un des personnages</w:t>
      </w:r>
      <w:r w:rsidR="00555C37">
        <w:rPr>
          <w:rFonts w:ascii="Times New Roman" w:hAnsi="Times New Roman" w:cs="Times New Roman"/>
          <w:i/>
          <w:iCs/>
          <w:sz w:val="28"/>
          <w:szCs w:val="28"/>
        </w:rPr>
        <w:t>-types</w:t>
      </w:r>
      <w:r w:rsidRPr="004B259E">
        <w:rPr>
          <w:rFonts w:ascii="Times New Roman" w:hAnsi="Times New Roman" w:cs="Times New Roman"/>
          <w:i/>
          <w:iCs/>
          <w:sz w:val="28"/>
          <w:szCs w:val="28"/>
        </w:rPr>
        <w:t xml:space="preserve"> rencontré</w:t>
      </w:r>
      <w:r w:rsidR="00555C37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4B259E">
        <w:rPr>
          <w:rFonts w:ascii="Times New Roman" w:hAnsi="Times New Roman" w:cs="Times New Roman"/>
          <w:i/>
          <w:iCs/>
          <w:sz w:val="28"/>
          <w:szCs w:val="28"/>
        </w:rPr>
        <w:t xml:space="preserve"> dans la pièce. Étape par étape, vous allez recueillir des informations sur ce personnage. Votre mission est de créer une affiche qui </w:t>
      </w:r>
      <w:r w:rsidR="00555C37">
        <w:rPr>
          <w:rFonts w:ascii="Times New Roman" w:hAnsi="Times New Roman" w:cs="Times New Roman"/>
          <w:i/>
          <w:iCs/>
          <w:sz w:val="28"/>
          <w:szCs w:val="28"/>
        </w:rPr>
        <w:t xml:space="preserve">le </w:t>
      </w:r>
      <w:r w:rsidRPr="004B259E">
        <w:rPr>
          <w:rFonts w:ascii="Times New Roman" w:hAnsi="Times New Roman" w:cs="Times New Roman"/>
          <w:i/>
          <w:iCs/>
          <w:sz w:val="28"/>
          <w:szCs w:val="28"/>
        </w:rPr>
        <w:t>présentera visuellemen</w:t>
      </w:r>
      <w:r w:rsidR="00555C37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4B259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042883" w:rsidRDefault="00042883" w:rsidP="009A4708">
      <w:pPr>
        <w:rPr>
          <w:b/>
          <w:color w:val="FFFFFF"/>
          <w:highlight w:val="black"/>
        </w:rPr>
      </w:pPr>
    </w:p>
    <w:p w:rsidR="00042883" w:rsidRPr="001717B0" w:rsidRDefault="00E6317B" w:rsidP="001717B0">
      <w:pPr>
        <w:spacing w:before="240" w:after="240"/>
        <w:rPr>
          <w:b/>
        </w:rPr>
      </w:pPr>
      <w:r>
        <w:rPr>
          <w:b/>
          <w:color w:val="FFFFFF"/>
          <w:highlight w:val="black"/>
        </w:rPr>
        <w:t xml:space="preserve"> </w:t>
      </w:r>
      <w:r w:rsidR="009A4708" w:rsidRPr="00DF3426">
        <w:rPr>
          <w:b/>
          <w:color w:val="FFFFFF"/>
          <w:highlight w:val="black"/>
        </w:rPr>
        <w:t>1</w:t>
      </w:r>
      <w:r>
        <w:rPr>
          <w:b/>
          <w:color w:val="FFFFFF"/>
          <w:highlight w:val="black"/>
        </w:rPr>
        <w:t xml:space="preserve"> </w:t>
      </w:r>
      <w:r w:rsidR="009A4708">
        <w:rPr>
          <w:b/>
          <w:highlight w:val="lightGray"/>
        </w:rPr>
        <w:t xml:space="preserve"> </w:t>
      </w:r>
      <w:r w:rsidR="001717B0">
        <w:rPr>
          <w:b/>
          <w:highlight w:val="lightGray"/>
        </w:rPr>
        <w:t>Les personnages</w:t>
      </w:r>
      <w:r w:rsidR="00042883">
        <w:rPr>
          <w:b/>
          <w:highlight w:val="lightGray"/>
        </w:rPr>
        <w:t xml:space="preserve"> d’</w:t>
      </w:r>
      <w:r w:rsidR="00042883">
        <w:rPr>
          <w:b/>
          <w:i/>
          <w:highlight w:val="lightGray"/>
        </w:rPr>
        <w:t>Un Fil à la patte</w:t>
      </w:r>
      <w:r w:rsidR="00042883">
        <w:rPr>
          <w:b/>
          <w:highlight w:val="lightGray"/>
        </w:rPr>
        <w:t xml:space="preserve"> de Feydeau</w:t>
      </w:r>
      <w:r w:rsidR="009A4708">
        <w:rPr>
          <w:b/>
          <w:highlight w:val="lightGray"/>
        </w:rPr>
        <w:t xml:space="preserve"> </w:t>
      </w:r>
    </w:p>
    <w:p w:rsidR="001717B0" w:rsidRPr="001717B0" w:rsidRDefault="001717B0" w:rsidP="001717B0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 w:cs="Times New Roman"/>
        </w:rPr>
      </w:pPr>
      <w:r w:rsidRPr="001717B0">
        <w:rPr>
          <w:rFonts w:ascii="Times New Roman" w:hAnsi="Times New Roman" w:cs="Times New Roman"/>
          <w:b/>
          <w:bCs/>
          <w:i/>
          <w:iCs/>
        </w:rPr>
        <w:t>a.</w:t>
      </w:r>
      <w:r w:rsidRPr="001717B0">
        <w:rPr>
          <w:rFonts w:ascii="Times New Roman" w:hAnsi="Times New Roman" w:cs="Times New Roman"/>
        </w:rPr>
        <w:t xml:space="preserve"> Qu’est-ce qu’un personnage-type ?</w:t>
      </w:r>
    </w:p>
    <w:p w:rsidR="001717B0" w:rsidRPr="001717B0" w:rsidRDefault="001717B0" w:rsidP="001717B0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 w:cs="Times New Roman"/>
        </w:rPr>
      </w:pPr>
      <w:r w:rsidRPr="001717B0">
        <w:rPr>
          <w:rFonts w:ascii="Times New Roman" w:hAnsi="Times New Roman" w:cs="Times New Roman"/>
          <w:b/>
          <w:bCs/>
          <w:i/>
          <w:iCs/>
        </w:rPr>
        <w:t>b.</w:t>
      </w:r>
      <w:r w:rsidRPr="001717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Sur quel</w:t>
      </w:r>
      <w:r w:rsidRPr="001717B0">
        <w:rPr>
          <w:rFonts w:ascii="Times New Roman" w:hAnsi="Times New Roman" w:cs="Times New Roman"/>
        </w:rPr>
        <w:t xml:space="preserve"> personnage-type </w:t>
      </w:r>
      <w:r>
        <w:rPr>
          <w:rFonts w:ascii="Times New Roman" w:hAnsi="Times New Roman" w:cs="Times New Roman"/>
        </w:rPr>
        <w:t>allez-vous travailler ?</w:t>
      </w:r>
    </w:p>
    <w:p w:rsidR="001717B0" w:rsidRDefault="001717B0" w:rsidP="001717B0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 w:cs="Times New Roman"/>
        </w:rPr>
      </w:pPr>
      <w:r w:rsidRPr="001717B0">
        <w:rPr>
          <w:rFonts w:ascii="Times New Roman" w:hAnsi="Times New Roman" w:cs="Times New Roman"/>
          <w:b/>
          <w:bCs/>
          <w:i/>
          <w:iCs/>
        </w:rPr>
        <w:t>c.</w:t>
      </w:r>
      <w:r w:rsidRPr="001717B0">
        <w:rPr>
          <w:rFonts w:ascii="Times New Roman" w:hAnsi="Times New Roman" w:cs="Times New Roman"/>
        </w:rPr>
        <w:t xml:space="preserve"> </w:t>
      </w:r>
      <w:r w:rsidR="00042883" w:rsidRPr="001717B0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écupérez auprès de votre professeur la fiche « Personnages-types » correspondant à votre personnage, comportant :</w:t>
      </w:r>
    </w:p>
    <w:p w:rsidR="001717B0" w:rsidRPr="001717B0" w:rsidRDefault="001717B0" w:rsidP="001717B0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 w:cs="Times New Roman"/>
        </w:rPr>
      </w:pPr>
      <w:r w:rsidRPr="001717B0">
        <w:rPr>
          <w:rFonts w:ascii="Times New Roman" w:hAnsi="Times New Roman" w:cs="Times New Roman"/>
        </w:rPr>
        <w:t>un extrait de la pièce de Feydeau relatif à votre personnage ;</w:t>
      </w:r>
    </w:p>
    <w:p w:rsidR="001717B0" w:rsidRPr="001717B0" w:rsidRDefault="001717B0" w:rsidP="001717B0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 w:cs="Times New Roman"/>
        </w:rPr>
      </w:pPr>
      <w:r w:rsidRPr="001717B0">
        <w:rPr>
          <w:rFonts w:ascii="Times New Roman" w:hAnsi="Times New Roman" w:cs="Times New Roman"/>
        </w:rPr>
        <w:t>des questions sur cet extrait ;</w:t>
      </w:r>
    </w:p>
    <w:p w:rsidR="001717B0" w:rsidRPr="001717B0" w:rsidRDefault="001717B0" w:rsidP="001717B0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 w:cs="Times New Roman"/>
        </w:rPr>
      </w:pPr>
      <w:r w:rsidRPr="001717B0">
        <w:rPr>
          <w:rFonts w:ascii="Times New Roman" w:hAnsi="Times New Roman" w:cs="Times New Roman"/>
        </w:rPr>
        <w:t>des extraits complémentaires d’autres pièces, sur le même personnage-type.</w:t>
      </w:r>
    </w:p>
    <w:p w:rsidR="00042883" w:rsidRPr="001717B0" w:rsidRDefault="001717B0" w:rsidP="001717B0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 w:cs="Times New Roman"/>
        </w:rPr>
      </w:pPr>
      <w:r w:rsidRPr="00B73239">
        <w:rPr>
          <w:rFonts w:ascii="Times New Roman" w:hAnsi="Times New Roman" w:cs="Times New Roman"/>
          <w:b/>
          <w:bCs/>
          <w:i/>
          <w:iCs/>
        </w:rPr>
        <w:t xml:space="preserve"> d.</w:t>
      </w:r>
      <w:r>
        <w:rPr>
          <w:rFonts w:ascii="Times New Roman" w:hAnsi="Times New Roman" w:cs="Times New Roman"/>
        </w:rPr>
        <w:t xml:space="preserve"> R</w:t>
      </w:r>
      <w:r w:rsidR="00042883" w:rsidRPr="001717B0">
        <w:rPr>
          <w:rFonts w:ascii="Times New Roman" w:hAnsi="Times New Roman" w:cs="Times New Roman"/>
        </w:rPr>
        <w:t xml:space="preserve">épondez aux questions </w:t>
      </w:r>
      <w:r>
        <w:rPr>
          <w:rFonts w:ascii="Times New Roman" w:hAnsi="Times New Roman" w:cs="Times New Roman"/>
        </w:rPr>
        <w:t>qui figurent sous</w:t>
      </w:r>
      <w:r w:rsidR="00042883" w:rsidRPr="001717B0">
        <w:rPr>
          <w:rFonts w:ascii="Times New Roman" w:hAnsi="Times New Roman" w:cs="Times New Roman"/>
        </w:rPr>
        <w:t xml:space="preserve"> votre extrait</w:t>
      </w:r>
      <w:r w:rsidR="00B73239">
        <w:rPr>
          <w:rFonts w:ascii="Times New Roman" w:hAnsi="Times New Roman" w:cs="Times New Roman"/>
        </w:rPr>
        <w:t xml:space="preserve"> dans la fiche « Personnages-types »</w:t>
      </w:r>
      <w:r w:rsidR="00042883" w:rsidRPr="001717B0">
        <w:rPr>
          <w:rFonts w:ascii="Times New Roman" w:hAnsi="Times New Roman" w:cs="Times New Roman"/>
        </w:rPr>
        <w:t>.</w:t>
      </w:r>
    </w:p>
    <w:p w:rsidR="00195C92" w:rsidRDefault="00B73239" w:rsidP="001717B0">
      <w:pPr>
        <w:spacing w:before="240" w:after="240"/>
        <w:rPr>
          <w:b/>
        </w:rPr>
      </w:pPr>
      <w:r>
        <w:rPr>
          <w:b/>
          <w:color w:val="FFFFFF"/>
          <w:highlight w:val="black"/>
        </w:rPr>
        <w:t xml:space="preserve"> </w:t>
      </w:r>
      <w:r w:rsidR="009A4708" w:rsidRPr="00DF3426">
        <w:rPr>
          <w:b/>
          <w:color w:val="FFFFFF"/>
          <w:highlight w:val="black"/>
        </w:rPr>
        <w:t>2</w:t>
      </w:r>
      <w:r w:rsidR="00E6317B">
        <w:rPr>
          <w:b/>
          <w:color w:val="FFFFFF"/>
          <w:highlight w:val="black"/>
        </w:rPr>
        <w:t xml:space="preserve"> </w:t>
      </w:r>
      <w:r w:rsidR="00042883">
        <w:rPr>
          <w:b/>
          <w:highlight w:val="lightGray"/>
        </w:rPr>
        <w:t xml:space="preserve"> Extraits d’autres pièces</w:t>
      </w:r>
      <w:r w:rsidR="009A4708">
        <w:rPr>
          <w:b/>
          <w:highlight w:val="lightGray"/>
        </w:rPr>
        <w:t xml:space="preserve"> </w:t>
      </w:r>
    </w:p>
    <w:p w:rsidR="00B11360" w:rsidRPr="001717B0" w:rsidRDefault="00B73239" w:rsidP="00253377">
      <w:pPr>
        <w:spacing w:before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Trouvez, </w:t>
      </w:r>
      <w:r w:rsidRPr="001717B0">
        <w:rPr>
          <w:rFonts w:ascii="Times New Roman" w:hAnsi="Times New Roman" w:cs="Times New Roman"/>
        </w:rPr>
        <w:t xml:space="preserve">sur </w:t>
      </w:r>
      <w:r>
        <w:rPr>
          <w:rFonts w:ascii="Times New Roman" w:hAnsi="Times New Roman" w:cs="Times New Roman"/>
        </w:rPr>
        <w:t>I</w:t>
      </w:r>
      <w:r w:rsidRPr="001717B0">
        <w:rPr>
          <w:rFonts w:ascii="Times New Roman" w:hAnsi="Times New Roman" w:cs="Times New Roman"/>
        </w:rPr>
        <w:t>nternet, ou dans les ouvrages du CDI</w:t>
      </w:r>
      <w:r>
        <w:rPr>
          <w:rFonts w:ascii="Times New Roman" w:hAnsi="Times New Roman" w:cs="Times New Roman"/>
        </w:rPr>
        <w:t>,</w:t>
      </w:r>
      <w:r w:rsidR="00042883" w:rsidRPr="001717B0">
        <w:rPr>
          <w:rFonts w:ascii="Times New Roman" w:hAnsi="Times New Roman" w:cs="Times New Roman"/>
        </w:rPr>
        <w:t xml:space="preserve"> les extraits </w:t>
      </w:r>
      <w:r>
        <w:rPr>
          <w:rFonts w:ascii="Times New Roman" w:hAnsi="Times New Roman" w:cs="Times New Roman"/>
        </w:rPr>
        <w:t xml:space="preserve">complémentaires </w:t>
      </w:r>
      <w:r w:rsidR="00042883" w:rsidRPr="001717B0">
        <w:rPr>
          <w:rFonts w:ascii="Times New Roman" w:hAnsi="Times New Roman" w:cs="Times New Roman"/>
        </w:rPr>
        <w:t xml:space="preserve">proposés </w:t>
      </w:r>
      <w:r>
        <w:rPr>
          <w:rFonts w:ascii="Times New Roman" w:hAnsi="Times New Roman" w:cs="Times New Roman"/>
        </w:rPr>
        <w:t xml:space="preserve">dans la fiche « Personnages-types » et lisez-les </w:t>
      </w:r>
      <w:r w:rsidR="00B11360" w:rsidRPr="001717B0">
        <w:rPr>
          <w:rFonts w:ascii="Times New Roman" w:hAnsi="Times New Roman" w:cs="Times New Roman"/>
        </w:rPr>
        <w:t>(On vous indique à chaque fois le début et la fin de l’extrait, ou s’il s’agit d’une scène complète)</w:t>
      </w:r>
      <w:r>
        <w:rPr>
          <w:rFonts w:ascii="Times New Roman" w:hAnsi="Times New Roman" w:cs="Times New Roman"/>
        </w:rPr>
        <w:t>.</w:t>
      </w:r>
    </w:p>
    <w:p w:rsidR="00096A24" w:rsidRDefault="00B73239" w:rsidP="00253377">
      <w:pPr>
        <w:spacing w:before="120" w:line="360" w:lineRule="auto"/>
        <w:jc w:val="both"/>
        <w:rPr>
          <w:rFonts w:ascii="Times New Roman" w:hAnsi="Times New Roman" w:cs="Times New Roman"/>
        </w:rPr>
      </w:pPr>
      <w:r w:rsidRPr="001717B0">
        <w:rPr>
          <w:rFonts w:ascii="Times New Roman" w:hAnsi="Times New Roman" w:cs="Times New Roman"/>
        </w:rPr>
        <w:t>À</w:t>
      </w:r>
      <w:r w:rsidR="00FD3921" w:rsidRPr="001717B0">
        <w:rPr>
          <w:rFonts w:ascii="Times New Roman" w:hAnsi="Times New Roman" w:cs="Times New Roman"/>
        </w:rPr>
        <w:t xml:space="preserve"> l’aide de ces extraits, complétez </w:t>
      </w:r>
      <w:r w:rsidR="00096A24">
        <w:rPr>
          <w:rFonts w:ascii="Times New Roman" w:hAnsi="Times New Roman" w:cs="Times New Roman"/>
        </w:rPr>
        <w:t>le tableau</w:t>
      </w:r>
      <w:r w:rsidR="00FD3921" w:rsidRPr="001717B0">
        <w:rPr>
          <w:rFonts w:ascii="Times New Roman" w:hAnsi="Times New Roman" w:cs="Times New Roman"/>
        </w:rPr>
        <w:t xml:space="preserve"> des caractéristiques du personnage</w:t>
      </w:r>
      <w:r w:rsidR="00096A24">
        <w:rPr>
          <w:rFonts w:ascii="Times New Roman" w:hAnsi="Times New Roman" w:cs="Times New Roman"/>
        </w:rPr>
        <w:t>-type, ci-dessous</w:t>
      </w:r>
      <w:r w:rsidR="00FD3921" w:rsidRPr="001717B0">
        <w:rPr>
          <w:rFonts w:ascii="Times New Roman" w:hAnsi="Times New Roman" w:cs="Times New Roman"/>
        </w:rPr>
        <w:t>.</w:t>
      </w:r>
      <w:r w:rsidR="00096A24">
        <w:rPr>
          <w:rFonts w:ascii="Times New Roman" w:hAnsi="Times New Roman" w:cs="Times New Roman"/>
        </w:rPr>
        <w:t xml:space="preserve"> </w:t>
      </w:r>
    </w:p>
    <w:p w:rsidR="00096A24" w:rsidRPr="003C05F4" w:rsidRDefault="00096A24" w:rsidP="00253377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Pour chaque réponse, </w:t>
      </w:r>
      <w:r w:rsidR="00253377">
        <w:rPr>
          <w:rFonts w:ascii="Times New Roman" w:hAnsi="Times New Roman" w:cs="Times New Roman"/>
        </w:rPr>
        <w:t>relevez</w:t>
      </w:r>
      <w:r w:rsidRPr="003C05F4">
        <w:rPr>
          <w:rFonts w:ascii="Times New Roman" w:hAnsi="Times New Roman" w:cs="Times New Roman"/>
        </w:rPr>
        <w:t xml:space="preserve"> des mots ou expressions-clé d’après ces extraits. Vous pouvez ajouter autant de tirets que nécessaire.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4"/>
        <w:gridCol w:w="6372"/>
      </w:tblGrid>
      <w:tr w:rsidR="00096A24" w:rsidRPr="00096A24" w:rsidTr="00EA4C46">
        <w:tc>
          <w:tcPr>
            <w:tcW w:w="11016" w:type="dxa"/>
            <w:gridSpan w:val="2"/>
            <w:tcBorders>
              <w:bottom w:val="single" w:sz="4" w:space="0" w:color="000000" w:themeColor="text1"/>
            </w:tcBorders>
            <w:tcMar>
              <w:top w:w="85" w:type="dxa"/>
              <w:bottom w:w="85" w:type="dxa"/>
            </w:tcMar>
          </w:tcPr>
          <w:p w:rsidR="00096A24" w:rsidRPr="00096A24" w:rsidRDefault="00096A24" w:rsidP="00A42AF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096A24">
              <w:rPr>
                <w:rFonts w:asciiTheme="majorHAnsi" w:hAnsiTheme="majorHAnsi" w:cstheme="majorHAnsi"/>
                <w:b/>
                <w:sz w:val="28"/>
                <w:szCs w:val="28"/>
              </w:rPr>
              <w:t>Caractéristiques du personnage-type : …………………………………………</w:t>
            </w:r>
          </w:p>
        </w:tc>
      </w:tr>
      <w:tr w:rsidR="00096A24" w:rsidRPr="00096A24" w:rsidTr="00096A24">
        <w:tc>
          <w:tcPr>
            <w:tcW w:w="4644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096A24" w:rsidRPr="00096A24" w:rsidRDefault="00096A24" w:rsidP="00096A2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96A24">
              <w:rPr>
                <w:rFonts w:asciiTheme="majorHAnsi" w:hAnsiTheme="majorHAnsi" w:cstheme="majorHAnsi"/>
                <w:b/>
              </w:rPr>
              <w:t>Défauts</w:t>
            </w:r>
          </w:p>
        </w:tc>
        <w:tc>
          <w:tcPr>
            <w:tcW w:w="6372" w:type="dxa"/>
            <w:shd w:val="clear" w:color="auto" w:fill="D9D9D9" w:themeFill="background1" w:themeFillShade="D9"/>
          </w:tcPr>
          <w:p w:rsidR="00096A24" w:rsidRPr="00096A24" w:rsidRDefault="00096A24" w:rsidP="00096A24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</w:t>
            </w:r>
            <w:r w:rsidRPr="00096A24">
              <w:rPr>
                <w:rFonts w:asciiTheme="majorHAnsi" w:hAnsiTheme="majorHAnsi" w:cstheme="majorHAnsi"/>
                <w:b/>
              </w:rPr>
              <w:t>ots</w:t>
            </w:r>
            <w:r>
              <w:rPr>
                <w:rFonts w:asciiTheme="majorHAnsi" w:hAnsiTheme="majorHAnsi" w:cstheme="majorHAnsi"/>
                <w:b/>
              </w:rPr>
              <w:t>, répliques</w:t>
            </w:r>
            <w:r w:rsidRPr="00096A24">
              <w:rPr>
                <w:rFonts w:asciiTheme="majorHAnsi" w:hAnsiTheme="majorHAnsi" w:cstheme="majorHAnsi"/>
                <w:b/>
              </w:rPr>
              <w:t xml:space="preserve"> ou expressions-clé d’après ces extraits</w:t>
            </w:r>
          </w:p>
        </w:tc>
      </w:tr>
      <w:tr w:rsidR="00096A24" w:rsidRPr="00096A24" w:rsidTr="00096A24">
        <w:tc>
          <w:tcPr>
            <w:tcW w:w="4644" w:type="dxa"/>
            <w:tcBorders>
              <w:bottom w:val="single" w:sz="4" w:space="0" w:color="000000" w:themeColor="text1"/>
            </w:tcBorders>
            <w:tcMar>
              <w:top w:w="85" w:type="dxa"/>
              <w:bottom w:w="85" w:type="dxa"/>
            </w:tcMar>
          </w:tcPr>
          <w:p w:rsidR="00096A24" w:rsidRPr="00096A24" w:rsidRDefault="00096A24" w:rsidP="00A42AFF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096A24">
              <w:rPr>
                <w:rFonts w:asciiTheme="majorHAnsi" w:hAnsiTheme="majorHAnsi" w:cstheme="majorHAnsi"/>
                <w:bCs/>
              </w:rPr>
              <w:t>-</w:t>
            </w:r>
          </w:p>
          <w:p w:rsidR="00096A24" w:rsidRPr="00096A24" w:rsidRDefault="00096A24" w:rsidP="00A42AFF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096A24">
              <w:rPr>
                <w:rFonts w:asciiTheme="majorHAnsi" w:hAnsiTheme="majorHAnsi" w:cstheme="majorHAnsi"/>
                <w:bCs/>
              </w:rPr>
              <w:t>-</w:t>
            </w:r>
          </w:p>
          <w:p w:rsidR="00096A24" w:rsidRPr="00096A24" w:rsidRDefault="00096A24" w:rsidP="00A42AFF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096A24">
              <w:rPr>
                <w:rFonts w:asciiTheme="majorHAnsi" w:hAnsiTheme="majorHAnsi" w:cstheme="majorHAnsi"/>
                <w:bCs/>
              </w:rPr>
              <w:t>-</w:t>
            </w:r>
          </w:p>
        </w:tc>
        <w:tc>
          <w:tcPr>
            <w:tcW w:w="6372" w:type="dxa"/>
            <w:tcBorders>
              <w:bottom w:val="single" w:sz="4" w:space="0" w:color="000000" w:themeColor="text1"/>
            </w:tcBorders>
          </w:tcPr>
          <w:p w:rsidR="00096A24" w:rsidRPr="00096A24" w:rsidRDefault="00096A24" w:rsidP="00A42AFF">
            <w:pPr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  <w:tr w:rsidR="00096A24" w:rsidRPr="00096A24" w:rsidTr="00096A24">
        <w:tc>
          <w:tcPr>
            <w:tcW w:w="4644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096A24" w:rsidRPr="00096A24" w:rsidRDefault="00096A24" w:rsidP="00096A24">
            <w:pPr>
              <w:jc w:val="right"/>
              <w:rPr>
                <w:rFonts w:asciiTheme="majorHAnsi" w:hAnsiTheme="majorHAnsi" w:cstheme="majorHAnsi"/>
                <w:b/>
              </w:rPr>
            </w:pPr>
            <w:r w:rsidRPr="00096A24">
              <w:rPr>
                <w:rFonts w:asciiTheme="majorHAnsi" w:hAnsiTheme="majorHAnsi" w:cstheme="majorHAnsi"/>
                <w:b/>
              </w:rPr>
              <w:lastRenderedPageBreak/>
              <w:t>Situation récurrente dans les pièces</w:t>
            </w:r>
          </w:p>
        </w:tc>
        <w:tc>
          <w:tcPr>
            <w:tcW w:w="6372" w:type="dxa"/>
            <w:shd w:val="clear" w:color="auto" w:fill="D9D9D9" w:themeFill="background1" w:themeFillShade="D9"/>
          </w:tcPr>
          <w:p w:rsidR="00096A24" w:rsidRPr="00096A24" w:rsidRDefault="00096A24" w:rsidP="00096A24">
            <w:pPr>
              <w:jc w:val="righ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</w:t>
            </w:r>
            <w:r w:rsidRPr="00096A24">
              <w:rPr>
                <w:rFonts w:asciiTheme="majorHAnsi" w:hAnsiTheme="majorHAnsi" w:cstheme="majorHAnsi"/>
                <w:b/>
              </w:rPr>
              <w:t>ots</w:t>
            </w:r>
            <w:r>
              <w:rPr>
                <w:rFonts w:asciiTheme="majorHAnsi" w:hAnsiTheme="majorHAnsi" w:cstheme="majorHAnsi"/>
                <w:b/>
              </w:rPr>
              <w:t>, répliques</w:t>
            </w:r>
            <w:r w:rsidRPr="00096A24">
              <w:rPr>
                <w:rFonts w:asciiTheme="majorHAnsi" w:hAnsiTheme="majorHAnsi" w:cstheme="majorHAnsi"/>
                <w:b/>
              </w:rPr>
              <w:t xml:space="preserve"> ou expressions-clé d’après ces extraits</w:t>
            </w:r>
          </w:p>
        </w:tc>
      </w:tr>
      <w:tr w:rsidR="00096A24" w:rsidRPr="00096A24" w:rsidTr="00096A24">
        <w:tc>
          <w:tcPr>
            <w:tcW w:w="4644" w:type="dxa"/>
            <w:tcBorders>
              <w:bottom w:val="single" w:sz="4" w:space="0" w:color="000000" w:themeColor="text1"/>
            </w:tcBorders>
            <w:tcMar>
              <w:top w:w="85" w:type="dxa"/>
              <w:bottom w:w="85" w:type="dxa"/>
            </w:tcMar>
          </w:tcPr>
          <w:p w:rsidR="00096A24" w:rsidRPr="00096A24" w:rsidRDefault="00096A24" w:rsidP="00A42AFF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096A24">
              <w:rPr>
                <w:rFonts w:asciiTheme="majorHAnsi" w:hAnsiTheme="majorHAnsi" w:cstheme="majorHAnsi"/>
                <w:bCs/>
              </w:rPr>
              <w:t>-</w:t>
            </w:r>
          </w:p>
          <w:p w:rsidR="00096A24" w:rsidRPr="00096A24" w:rsidRDefault="00096A24" w:rsidP="00A42AFF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096A24">
              <w:rPr>
                <w:rFonts w:asciiTheme="majorHAnsi" w:hAnsiTheme="majorHAnsi" w:cstheme="majorHAnsi"/>
                <w:bCs/>
              </w:rPr>
              <w:t>-</w:t>
            </w:r>
          </w:p>
        </w:tc>
        <w:tc>
          <w:tcPr>
            <w:tcW w:w="6372" w:type="dxa"/>
            <w:tcBorders>
              <w:bottom w:val="single" w:sz="4" w:space="0" w:color="000000" w:themeColor="text1"/>
            </w:tcBorders>
          </w:tcPr>
          <w:p w:rsidR="00096A24" w:rsidRPr="00096A24" w:rsidRDefault="00096A24" w:rsidP="00A42AFF">
            <w:pPr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  <w:tr w:rsidR="00096A24" w:rsidRPr="00096A24" w:rsidTr="00096A24">
        <w:tc>
          <w:tcPr>
            <w:tcW w:w="4644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096A24" w:rsidRPr="00096A24" w:rsidRDefault="00096A24" w:rsidP="00096A24">
            <w:pPr>
              <w:jc w:val="right"/>
              <w:rPr>
                <w:rFonts w:asciiTheme="majorHAnsi" w:hAnsiTheme="majorHAnsi" w:cstheme="majorHAnsi"/>
                <w:b/>
              </w:rPr>
            </w:pPr>
            <w:r w:rsidRPr="00096A24">
              <w:rPr>
                <w:rFonts w:asciiTheme="majorHAnsi" w:hAnsiTheme="majorHAnsi" w:cstheme="majorHAnsi"/>
                <w:b/>
              </w:rPr>
              <w:t>Attitude avec les autres personnages</w:t>
            </w:r>
          </w:p>
        </w:tc>
        <w:tc>
          <w:tcPr>
            <w:tcW w:w="6372" w:type="dxa"/>
            <w:shd w:val="clear" w:color="auto" w:fill="D9D9D9" w:themeFill="background1" w:themeFillShade="D9"/>
          </w:tcPr>
          <w:p w:rsidR="00096A24" w:rsidRPr="00096A24" w:rsidRDefault="00096A24" w:rsidP="00096A24">
            <w:pPr>
              <w:jc w:val="righ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</w:t>
            </w:r>
            <w:r w:rsidRPr="00096A24">
              <w:rPr>
                <w:rFonts w:asciiTheme="majorHAnsi" w:hAnsiTheme="majorHAnsi" w:cstheme="majorHAnsi"/>
                <w:b/>
              </w:rPr>
              <w:t>ots</w:t>
            </w:r>
            <w:r>
              <w:rPr>
                <w:rFonts w:asciiTheme="majorHAnsi" w:hAnsiTheme="majorHAnsi" w:cstheme="majorHAnsi"/>
                <w:b/>
              </w:rPr>
              <w:t>, répliques</w:t>
            </w:r>
            <w:r w:rsidRPr="00096A24">
              <w:rPr>
                <w:rFonts w:asciiTheme="majorHAnsi" w:hAnsiTheme="majorHAnsi" w:cstheme="majorHAnsi"/>
                <w:b/>
              </w:rPr>
              <w:t xml:space="preserve"> ou expressions-clé d’après ces extraits</w:t>
            </w:r>
          </w:p>
        </w:tc>
      </w:tr>
      <w:tr w:rsidR="00096A24" w:rsidRPr="00096A24" w:rsidTr="00096A24">
        <w:tc>
          <w:tcPr>
            <w:tcW w:w="4644" w:type="dxa"/>
            <w:tcBorders>
              <w:bottom w:val="single" w:sz="4" w:space="0" w:color="000000" w:themeColor="text1"/>
            </w:tcBorders>
            <w:tcMar>
              <w:top w:w="85" w:type="dxa"/>
              <w:bottom w:w="85" w:type="dxa"/>
            </w:tcMar>
          </w:tcPr>
          <w:p w:rsidR="00096A24" w:rsidRPr="00096A24" w:rsidRDefault="00096A24" w:rsidP="00A42AFF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096A24">
              <w:rPr>
                <w:rFonts w:asciiTheme="majorHAnsi" w:hAnsiTheme="majorHAnsi" w:cstheme="majorHAnsi"/>
                <w:bCs/>
              </w:rPr>
              <w:t>-</w:t>
            </w:r>
          </w:p>
          <w:p w:rsidR="00096A24" w:rsidRPr="00096A24" w:rsidRDefault="00096A24" w:rsidP="00A42AFF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096A24">
              <w:rPr>
                <w:rFonts w:asciiTheme="majorHAnsi" w:hAnsiTheme="majorHAnsi" w:cstheme="majorHAnsi"/>
                <w:bCs/>
              </w:rPr>
              <w:t>-</w:t>
            </w:r>
          </w:p>
        </w:tc>
        <w:tc>
          <w:tcPr>
            <w:tcW w:w="6372" w:type="dxa"/>
            <w:tcBorders>
              <w:bottom w:val="single" w:sz="4" w:space="0" w:color="000000" w:themeColor="text1"/>
            </w:tcBorders>
          </w:tcPr>
          <w:p w:rsidR="00096A24" w:rsidRPr="00096A24" w:rsidRDefault="00096A24" w:rsidP="00A42AFF">
            <w:pPr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  <w:tr w:rsidR="00096A24" w:rsidRPr="00096A24" w:rsidTr="00096A24">
        <w:tc>
          <w:tcPr>
            <w:tcW w:w="4644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096A24" w:rsidRPr="00096A24" w:rsidRDefault="00096A24" w:rsidP="00096A2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96A24">
              <w:rPr>
                <w:rFonts w:asciiTheme="majorHAnsi" w:hAnsiTheme="majorHAnsi" w:cstheme="majorHAnsi"/>
                <w:b/>
              </w:rPr>
              <w:t>Source(s) du comique</w:t>
            </w:r>
          </w:p>
        </w:tc>
        <w:tc>
          <w:tcPr>
            <w:tcW w:w="6372" w:type="dxa"/>
            <w:shd w:val="clear" w:color="auto" w:fill="D9D9D9" w:themeFill="background1" w:themeFillShade="D9"/>
          </w:tcPr>
          <w:p w:rsidR="00096A24" w:rsidRPr="00096A24" w:rsidRDefault="00096A24" w:rsidP="00096A24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</w:t>
            </w:r>
            <w:r w:rsidRPr="00096A24">
              <w:rPr>
                <w:rFonts w:asciiTheme="majorHAnsi" w:hAnsiTheme="majorHAnsi" w:cstheme="majorHAnsi"/>
                <w:b/>
              </w:rPr>
              <w:t>ots</w:t>
            </w:r>
            <w:r>
              <w:rPr>
                <w:rFonts w:asciiTheme="majorHAnsi" w:hAnsiTheme="majorHAnsi" w:cstheme="majorHAnsi"/>
                <w:b/>
              </w:rPr>
              <w:t>, répliques</w:t>
            </w:r>
            <w:r w:rsidRPr="00096A24">
              <w:rPr>
                <w:rFonts w:asciiTheme="majorHAnsi" w:hAnsiTheme="majorHAnsi" w:cstheme="majorHAnsi"/>
                <w:b/>
              </w:rPr>
              <w:t xml:space="preserve"> ou expressions-clé d’après ces extraits</w:t>
            </w:r>
          </w:p>
        </w:tc>
      </w:tr>
      <w:tr w:rsidR="00096A24" w:rsidRPr="00096A24" w:rsidTr="00096A24">
        <w:tc>
          <w:tcPr>
            <w:tcW w:w="4644" w:type="dxa"/>
            <w:tcMar>
              <w:top w:w="85" w:type="dxa"/>
              <w:bottom w:w="85" w:type="dxa"/>
            </w:tcMar>
          </w:tcPr>
          <w:p w:rsidR="00096A24" w:rsidRPr="00096A24" w:rsidRDefault="00096A24" w:rsidP="00A42AFF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096A24">
              <w:rPr>
                <w:rFonts w:asciiTheme="majorHAnsi" w:hAnsiTheme="majorHAnsi" w:cstheme="majorHAnsi"/>
                <w:bCs/>
              </w:rPr>
              <w:t>-</w:t>
            </w:r>
          </w:p>
          <w:p w:rsidR="00096A24" w:rsidRPr="00096A24" w:rsidRDefault="00096A24" w:rsidP="00A42AFF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096A24">
              <w:rPr>
                <w:rFonts w:asciiTheme="majorHAnsi" w:hAnsiTheme="majorHAnsi" w:cstheme="majorHAnsi"/>
                <w:bCs/>
              </w:rPr>
              <w:t>-</w:t>
            </w:r>
          </w:p>
        </w:tc>
        <w:tc>
          <w:tcPr>
            <w:tcW w:w="6372" w:type="dxa"/>
          </w:tcPr>
          <w:p w:rsidR="00096A24" w:rsidRPr="00096A24" w:rsidRDefault="00096A24" w:rsidP="00A42AFF">
            <w:pPr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</w:tbl>
    <w:p w:rsidR="003C05F4" w:rsidRDefault="003C05F4" w:rsidP="001717B0">
      <w:pPr>
        <w:spacing w:before="240" w:after="240"/>
        <w:rPr>
          <w:b/>
          <w:color w:val="FFFFFF"/>
          <w:highlight w:val="black"/>
        </w:rPr>
      </w:pPr>
    </w:p>
    <w:p w:rsidR="009A4708" w:rsidRDefault="00E6317B" w:rsidP="001717B0">
      <w:pPr>
        <w:spacing w:before="240" w:after="240"/>
        <w:rPr>
          <w:b/>
        </w:rPr>
      </w:pPr>
      <w:r>
        <w:rPr>
          <w:b/>
          <w:color w:val="FFFFFF"/>
          <w:highlight w:val="black"/>
        </w:rPr>
        <w:t xml:space="preserve"> </w:t>
      </w:r>
      <w:r w:rsidR="009A4708" w:rsidRPr="005962B3">
        <w:rPr>
          <w:b/>
          <w:color w:val="FFFFFF"/>
          <w:highlight w:val="black"/>
        </w:rPr>
        <w:t>3</w:t>
      </w:r>
      <w:r>
        <w:rPr>
          <w:b/>
          <w:color w:val="FFFFFF"/>
          <w:highlight w:val="black"/>
        </w:rPr>
        <w:t xml:space="preserve"> </w:t>
      </w:r>
      <w:r w:rsidR="0039104C">
        <w:rPr>
          <w:b/>
          <w:highlight w:val="lightGray"/>
        </w:rPr>
        <w:t xml:space="preserve"> </w:t>
      </w:r>
      <w:r w:rsidR="002F31C1">
        <w:rPr>
          <w:b/>
          <w:highlight w:val="lightGray"/>
        </w:rPr>
        <w:t>Illustration</w:t>
      </w:r>
      <w:r w:rsidR="009A4708">
        <w:rPr>
          <w:b/>
          <w:highlight w:val="lightGray"/>
        </w:rPr>
        <w:t xml:space="preserve"> </w:t>
      </w:r>
    </w:p>
    <w:p w:rsidR="00FD3921" w:rsidRPr="003C05F4" w:rsidRDefault="002F31C1" w:rsidP="003C05F4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 w:cs="Times New Roman"/>
          <w:bCs/>
        </w:rPr>
      </w:pPr>
      <w:r w:rsidRPr="001717B0">
        <w:rPr>
          <w:rFonts w:ascii="Times New Roman" w:hAnsi="Times New Roman" w:cs="Times New Roman"/>
          <w:bCs/>
        </w:rPr>
        <w:t xml:space="preserve">Sur </w:t>
      </w:r>
      <w:r w:rsidR="003C05F4">
        <w:rPr>
          <w:rFonts w:ascii="Times New Roman" w:hAnsi="Times New Roman" w:cs="Times New Roman"/>
          <w:bCs/>
        </w:rPr>
        <w:t>I</w:t>
      </w:r>
      <w:r w:rsidRPr="001717B0">
        <w:rPr>
          <w:rFonts w:ascii="Times New Roman" w:hAnsi="Times New Roman" w:cs="Times New Roman"/>
          <w:bCs/>
        </w:rPr>
        <w:t>nternet ou dans les ouvrages du CDI, choisissez une illustration (photographie, dessin…) qui représente votre personnage-type.</w:t>
      </w:r>
      <w:r w:rsidR="0055475D" w:rsidRPr="001717B0">
        <w:rPr>
          <w:rFonts w:ascii="Times New Roman" w:hAnsi="Times New Roman" w:cs="Times New Roman"/>
          <w:bCs/>
        </w:rPr>
        <w:t xml:space="preserve"> Enregistrez-la sur une clé </w:t>
      </w:r>
      <w:r w:rsidR="003C05F4">
        <w:rPr>
          <w:rFonts w:ascii="Times New Roman" w:hAnsi="Times New Roman" w:cs="Times New Roman"/>
          <w:bCs/>
        </w:rPr>
        <w:t>USB</w:t>
      </w:r>
      <w:r w:rsidR="0055475D" w:rsidRPr="001717B0">
        <w:rPr>
          <w:rFonts w:ascii="Times New Roman" w:hAnsi="Times New Roman" w:cs="Times New Roman"/>
          <w:bCs/>
        </w:rPr>
        <w:t xml:space="preserve"> ou sur votre espace </w:t>
      </w:r>
      <w:r w:rsidR="003C05F4">
        <w:rPr>
          <w:rFonts w:ascii="Times New Roman" w:hAnsi="Times New Roman" w:cs="Times New Roman"/>
          <w:bCs/>
        </w:rPr>
        <w:t>personnel</w:t>
      </w:r>
      <w:r w:rsidR="0055475D" w:rsidRPr="001717B0">
        <w:rPr>
          <w:rFonts w:ascii="Times New Roman" w:hAnsi="Times New Roman" w:cs="Times New Roman"/>
          <w:bCs/>
        </w:rPr>
        <w:t>.</w:t>
      </w:r>
    </w:p>
    <w:p w:rsidR="00795B5A" w:rsidRDefault="00E6317B" w:rsidP="001717B0">
      <w:pPr>
        <w:spacing w:before="240" w:after="240"/>
        <w:rPr>
          <w:b/>
        </w:rPr>
      </w:pPr>
      <w:r>
        <w:rPr>
          <w:b/>
          <w:color w:val="FFFFFF"/>
          <w:highlight w:val="black"/>
        </w:rPr>
        <w:t xml:space="preserve"> </w:t>
      </w:r>
      <w:r w:rsidR="00795B5A" w:rsidRPr="005962B3">
        <w:rPr>
          <w:b/>
          <w:color w:val="FFFFFF"/>
          <w:highlight w:val="black"/>
        </w:rPr>
        <w:t>4</w:t>
      </w:r>
      <w:r>
        <w:rPr>
          <w:b/>
          <w:color w:val="FFFFFF"/>
          <w:highlight w:val="black"/>
        </w:rPr>
        <w:t xml:space="preserve"> </w:t>
      </w:r>
      <w:r w:rsidR="00795B5A">
        <w:rPr>
          <w:b/>
          <w:highlight w:val="lightGray"/>
        </w:rPr>
        <w:t xml:space="preserve"> </w:t>
      </w:r>
      <w:r w:rsidR="003C05F4">
        <w:rPr>
          <w:b/>
          <w:highlight w:val="lightGray"/>
        </w:rPr>
        <w:t xml:space="preserve">Réalisez l’affiche de votre </w:t>
      </w:r>
      <w:proofErr w:type="spellStart"/>
      <w:r w:rsidR="003C05F4">
        <w:rPr>
          <w:b/>
          <w:highlight w:val="lightGray"/>
        </w:rPr>
        <w:t>personnag</w:t>
      </w:r>
      <w:proofErr w:type="spellEnd"/>
      <w:r w:rsidR="00795B5A">
        <w:rPr>
          <w:b/>
          <w:highlight w:val="lightGray"/>
        </w:rPr>
        <w:t xml:space="preserve"> </w:t>
      </w:r>
    </w:p>
    <w:p w:rsidR="00795B5A" w:rsidRDefault="003C05F4" w:rsidP="001717B0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2F31C1" w:rsidRPr="001717B0">
        <w:rPr>
          <w:rFonts w:ascii="Times New Roman" w:hAnsi="Times New Roman" w:cs="Times New Roman"/>
        </w:rPr>
        <w:t xml:space="preserve">éalisez une affiche </w:t>
      </w:r>
      <w:r w:rsidR="0048314A">
        <w:rPr>
          <w:rFonts w:ascii="Times New Roman" w:hAnsi="Times New Roman" w:cs="Times New Roman"/>
        </w:rPr>
        <w:t xml:space="preserve">de format A3 </w:t>
      </w:r>
      <w:r w:rsidR="002F31C1" w:rsidRPr="001717B0">
        <w:rPr>
          <w:rFonts w:ascii="Times New Roman" w:hAnsi="Times New Roman" w:cs="Times New Roman"/>
        </w:rPr>
        <w:t>qui présentera de manière claire, synthétique et visuelle votre personnage.</w:t>
      </w:r>
    </w:p>
    <w:p w:rsidR="0048314A" w:rsidRDefault="0048314A" w:rsidP="001717B0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 w:cs="Times New Roman"/>
        </w:rPr>
      </w:pPr>
      <w:bookmarkStart w:id="0" w:name="_Hlk15494802"/>
      <w:r>
        <w:rPr>
          <w:rFonts w:ascii="Times New Roman" w:hAnsi="Times New Roman" w:cs="Times New Roman"/>
        </w:rPr>
        <w:t>Vous pouvez le faire manuellement</w:t>
      </w:r>
      <w:r w:rsidR="00817DE3">
        <w:rPr>
          <w:rFonts w:ascii="Times New Roman" w:hAnsi="Times New Roman" w:cs="Times New Roman"/>
        </w:rPr>
        <w:t xml:space="preserve">, en suivant (ou pas) le modèle proposé (cf. annexe 2) </w:t>
      </w:r>
      <w:r>
        <w:rPr>
          <w:rFonts w:ascii="Times New Roman" w:hAnsi="Times New Roman" w:cs="Times New Roman"/>
        </w:rPr>
        <w:t xml:space="preserve">ou utiliser une application ou un logiciel de création d’affiche en ligne, comme, par exemple, </w:t>
      </w:r>
      <w:proofErr w:type="spellStart"/>
      <w:r>
        <w:rPr>
          <w:rFonts w:ascii="Times New Roman" w:hAnsi="Times New Roman" w:cs="Times New Roman"/>
        </w:rPr>
        <w:t>Piktochart</w:t>
      </w:r>
      <w:proofErr w:type="spellEnd"/>
      <w:r>
        <w:rPr>
          <w:rFonts w:ascii="Times New Roman" w:hAnsi="Times New Roman" w:cs="Times New Roman"/>
        </w:rPr>
        <w:t xml:space="preserve"> : </w:t>
      </w:r>
      <w:hyperlink r:id="rId7" w:history="1">
        <w:r w:rsidRPr="0048314A">
          <w:rPr>
            <w:rStyle w:val="Lienhypertexte"/>
            <w:rFonts w:ascii="Times New Roman" w:hAnsi="Times New Roman" w:cs="Times New Roman"/>
          </w:rPr>
          <w:t>https://piktochart.com/</w:t>
        </w:r>
      </w:hyperlink>
      <w:r>
        <w:rPr>
          <w:rFonts w:ascii="Times New Roman" w:hAnsi="Times New Roman" w:cs="Times New Roman"/>
        </w:rPr>
        <w:t xml:space="preserve"> (après avoir créé un compte).</w:t>
      </w:r>
    </w:p>
    <w:bookmarkEnd w:id="0"/>
    <w:p w:rsidR="0048314A" w:rsidRPr="0048314A" w:rsidRDefault="0048314A" w:rsidP="001717B0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 w:cs="Times New Roman"/>
          <w:i/>
          <w:iCs/>
        </w:rPr>
      </w:pPr>
      <w:r w:rsidRPr="0048314A">
        <w:rPr>
          <w:rFonts w:ascii="Times New Roman" w:hAnsi="Times New Roman" w:cs="Times New Roman"/>
          <w:i/>
          <w:iCs/>
        </w:rPr>
        <w:t xml:space="preserve">Consignes à respecter : </w:t>
      </w:r>
    </w:p>
    <w:p w:rsidR="003C05F4" w:rsidRPr="0048314A" w:rsidRDefault="003C05F4" w:rsidP="00253377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 w:cs="Times New Roman"/>
        </w:rPr>
      </w:pPr>
      <w:r w:rsidRPr="0048314A">
        <w:rPr>
          <w:rFonts w:ascii="Times New Roman" w:hAnsi="Times New Roman" w:cs="Times New Roman"/>
        </w:rPr>
        <w:t>Pensez à indiquer en titre de quel personnage il s’agit.</w:t>
      </w:r>
    </w:p>
    <w:p w:rsidR="0048314A" w:rsidRPr="0048314A" w:rsidRDefault="0048314A" w:rsidP="00253377">
      <w:pPr>
        <w:pStyle w:val="Paragraphedeliste"/>
        <w:numPr>
          <w:ilvl w:val="0"/>
          <w:numId w:val="2"/>
        </w:numPr>
        <w:spacing w:before="120" w:line="360" w:lineRule="auto"/>
        <w:jc w:val="both"/>
        <w:rPr>
          <w:rFonts w:ascii="Times New Roman" w:hAnsi="Times New Roman" w:cs="Times New Roman"/>
        </w:rPr>
      </w:pPr>
      <w:r w:rsidRPr="0048314A">
        <w:rPr>
          <w:rFonts w:ascii="Times New Roman" w:hAnsi="Times New Roman" w:cs="Times New Roman"/>
        </w:rPr>
        <w:t>Intégrez une c</w:t>
      </w:r>
      <w:r w:rsidR="003C05F4" w:rsidRPr="0048314A">
        <w:rPr>
          <w:rFonts w:ascii="Times New Roman" w:hAnsi="Times New Roman" w:cs="Times New Roman"/>
        </w:rPr>
        <w:t xml:space="preserve">itation </w:t>
      </w:r>
      <w:r w:rsidRPr="0048314A">
        <w:rPr>
          <w:rFonts w:ascii="Times New Roman" w:hAnsi="Times New Roman" w:cs="Times New Roman"/>
        </w:rPr>
        <w:t>qui vous semble caractéristique de c</w:t>
      </w:r>
      <w:r w:rsidR="003C05F4" w:rsidRPr="0048314A">
        <w:rPr>
          <w:rFonts w:ascii="Times New Roman" w:hAnsi="Times New Roman" w:cs="Times New Roman"/>
        </w:rPr>
        <w:t>e personnage</w:t>
      </w:r>
      <w:r w:rsidRPr="0048314A">
        <w:rPr>
          <w:rFonts w:ascii="Times New Roman" w:hAnsi="Times New Roman" w:cs="Times New Roman"/>
        </w:rPr>
        <w:t>, avec sa source (</w:t>
      </w:r>
      <w:r w:rsidR="003C05F4" w:rsidRPr="0048314A">
        <w:rPr>
          <w:rFonts w:ascii="Times New Roman" w:hAnsi="Times New Roman" w:cs="Times New Roman"/>
        </w:rPr>
        <w:t xml:space="preserve">quel personnage </w:t>
      </w:r>
      <w:r w:rsidRPr="0048314A">
        <w:rPr>
          <w:rFonts w:ascii="Times New Roman" w:hAnsi="Times New Roman" w:cs="Times New Roman"/>
        </w:rPr>
        <w:t xml:space="preserve">prononce </w:t>
      </w:r>
      <w:r w:rsidR="003C05F4" w:rsidRPr="0048314A">
        <w:rPr>
          <w:rFonts w:ascii="Times New Roman" w:hAnsi="Times New Roman" w:cs="Times New Roman"/>
        </w:rPr>
        <w:t>cette réplique, titre de la pièce et au</w:t>
      </w:r>
      <w:bookmarkStart w:id="1" w:name="_GoBack"/>
      <w:bookmarkEnd w:id="1"/>
      <w:r w:rsidR="003C05F4" w:rsidRPr="0048314A">
        <w:rPr>
          <w:rFonts w:ascii="Times New Roman" w:hAnsi="Times New Roman" w:cs="Times New Roman"/>
        </w:rPr>
        <w:t>teur</w:t>
      </w:r>
      <w:r w:rsidRPr="0048314A">
        <w:rPr>
          <w:rFonts w:ascii="Times New Roman" w:hAnsi="Times New Roman" w:cs="Times New Roman"/>
        </w:rPr>
        <w:t>).</w:t>
      </w:r>
    </w:p>
    <w:p w:rsidR="002F31C1" w:rsidRPr="0048314A" w:rsidRDefault="0048314A" w:rsidP="00253377">
      <w:pPr>
        <w:pStyle w:val="Paragraphedeliste"/>
        <w:numPr>
          <w:ilvl w:val="0"/>
          <w:numId w:val="2"/>
        </w:numPr>
        <w:spacing w:before="120" w:line="360" w:lineRule="auto"/>
        <w:jc w:val="both"/>
        <w:rPr>
          <w:rFonts w:ascii="Times New Roman" w:hAnsi="Times New Roman" w:cs="Times New Roman"/>
        </w:rPr>
      </w:pPr>
      <w:r w:rsidRPr="0048314A">
        <w:rPr>
          <w:rFonts w:ascii="Times New Roman" w:hAnsi="Times New Roman" w:cs="Times New Roman"/>
        </w:rPr>
        <w:t>Intégrez l’image d’illustration de votre personnage (cf. étape n° 3)</w:t>
      </w:r>
    </w:p>
    <w:p w:rsidR="00564634" w:rsidRPr="0048314A" w:rsidRDefault="0048314A" w:rsidP="00253377">
      <w:pPr>
        <w:pStyle w:val="Paragraphedeliste"/>
        <w:numPr>
          <w:ilvl w:val="0"/>
          <w:numId w:val="2"/>
        </w:numPr>
        <w:spacing w:before="120" w:line="360" w:lineRule="auto"/>
        <w:jc w:val="both"/>
        <w:rPr>
          <w:rFonts w:ascii="Times New Roman" w:hAnsi="Times New Roman" w:cs="Times New Roman"/>
        </w:rPr>
      </w:pPr>
      <w:r w:rsidRPr="0048314A">
        <w:rPr>
          <w:rFonts w:ascii="Times New Roman" w:hAnsi="Times New Roman" w:cs="Times New Roman"/>
        </w:rPr>
        <w:t>Atour de cette image, inscrivez chacune de ses caractéristiques telles que vous les avez relevées dans votre tableau (étape n° 2)</w:t>
      </w:r>
    </w:p>
    <w:p w:rsidR="0048314A" w:rsidRPr="0048314A" w:rsidRDefault="0048314A" w:rsidP="00253377">
      <w:pPr>
        <w:pStyle w:val="Paragraphedeliste"/>
        <w:numPr>
          <w:ilvl w:val="0"/>
          <w:numId w:val="2"/>
        </w:numPr>
        <w:spacing w:before="120" w:line="360" w:lineRule="auto"/>
        <w:jc w:val="both"/>
        <w:rPr>
          <w:rFonts w:ascii="Times New Roman" w:hAnsi="Times New Roman" w:cs="Times New Roman"/>
        </w:rPr>
      </w:pPr>
      <w:r w:rsidRPr="0048314A">
        <w:rPr>
          <w:rFonts w:ascii="Times New Roman" w:hAnsi="Times New Roman" w:cs="Times New Roman"/>
        </w:rPr>
        <w:t>En bas de l’affiche, pour chaque pièce où ce personnage apparaît, notez : le nom du personnage, le titre de pièce où il apparaît et le nom de l’auteur.</w:t>
      </w:r>
    </w:p>
    <w:p w:rsidR="0048314A" w:rsidRPr="0048314A" w:rsidRDefault="0048314A" w:rsidP="00253377">
      <w:pPr>
        <w:pStyle w:val="Paragraphedeliste"/>
        <w:numPr>
          <w:ilvl w:val="0"/>
          <w:numId w:val="2"/>
        </w:numPr>
        <w:spacing w:before="120" w:line="360" w:lineRule="auto"/>
        <w:jc w:val="both"/>
        <w:rPr>
          <w:rFonts w:ascii="Times New Roman" w:hAnsi="Times New Roman" w:cs="Times New Roman"/>
        </w:rPr>
      </w:pPr>
      <w:r w:rsidRPr="0048314A">
        <w:rPr>
          <w:rFonts w:ascii="Times New Roman" w:hAnsi="Times New Roman" w:cs="Times New Roman"/>
        </w:rPr>
        <w:t>Enfin, n’oubliez pas d’inscrire au dos de l’affiche, ou dans le nom de votre fichier (si vous avez choisi un format numérique), vos noms, prénoms et classe.</w:t>
      </w:r>
    </w:p>
    <w:sectPr w:rsidR="0048314A" w:rsidRPr="0048314A" w:rsidSect="001717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DAB" w:rsidRDefault="00810DAB" w:rsidP="00D2432D">
      <w:r>
        <w:separator/>
      </w:r>
    </w:p>
  </w:endnote>
  <w:endnote w:type="continuationSeparator" w:id="0">
    <w:p w:rsidR="00810DAB" w:rsidRDefault="00810DAB" w:rsidP="00D2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D68" w:rsidRDefault="00C30D6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B6A" w:rsidRPr="00FF1E43" w:rsidRDefault="00FF1E43" w:rsidP="00FF1E43">
    <w:pPr>
      <w:pStyle w:val="Piedd"/>
    </w:pPr>
    <w:r>
      <w:t xml:space="preserve">Fiche n° 30 </w:t>
    </w:r>
    <w:r w:rsidRPr="002166DE">
      <w:rPr>
        <w:i/>
      </w:rPr>
      <w:t xml:space="preserve">– </w:t>
    </w:r>
    <w:r w:rsidRPr="00C3457F">
      <w:rPr>
        <w:i/>
      </w:rPr>
      <w:t>Un Fil à la patte</w:t>
    </w:r>
    <w:r w:rsidRPr="00C3457F">
      <w:rPr>
        <w:iCs/>
      </w:rPr>
      <w:t>, de Georges Feydeau</w:t>
    </w:r>
    <w:r w:rsidR="004B259E">
      <w:rPr>
        <w:iCs/>
      </w:rPr>
      <w:t xml:space="preserve"> : </w:t>
    </w:r>
    <w:r w:rsidR="00C30D68" w:rsidRPr="00C30D68">
      <w:rPr>
        <w:iCs/>
      </w:rPr>
      <w:t>Une galerie des personnages</w:t>
    </w:r>
    <w:r>
      <w:rPr>
        <w:iCs/>
      </w:rPr>
      <w:t xml:space="preserve"> </w:t>
    </w:r>
    <w:r>
      <w:t xml:space="preserve">– </w:t>
    </w:r>
    <w:r>
      <w:rPr>
        <w:smallCaps/>
      </w:rPr>
      <w:t>fiche élève</w:t>
    </w:r>
    <w:r>
      <w:rPr>
        <w:iCs/>
      </w:rPr>
      <w:t xml:space="preserve"> </w:t>
    </w:r>
    <w:r>
      <w:t xml:space="preserve">– Auteure : Béatrice Ferrari </w:t>
    </w:r>
    <w:r>
      <w:rPr>
        <w:smallCaps/>
      </w:rPr>
      <w:t xml:space="preserve">© </w:t>
    </w:r>
    <w:proofErr w:type="spellStart"/>
    <w:r>
      <w:rPr>
        <w:smallCaps/>
      </w:rPr>
      <w:t>WebLettres</w:t>
    </w:r>
    <w:proofErr w:type="spellEnd"/>
    <w:r>
      <w:rPr>
        <w:smallCaps/>
      </w:rPr>
      <w:t xml:space="preserve"> / Le Robert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D68" w:rsidRDefault="00C30D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DAB" w:rsidRDefault="00810DAB" w:rsidP="00D2432D">
      <w:r>
        <w:separator/>
      </w:r>
    </w:p>
  </w:footnote>
  <w:footnote w:type="continuationSeparator" w:id="0">
    <w:p w:rsidR="00810DAB" w:rsidRDefault="00810DAB" w:rsidP="00D24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D68" w:rsidRDefault="00C30D6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D68" w:rsidRDefault="00C30D6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D68" w:rsidRDefault="00C30D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25A33"/>
    <w:multiLevelType w:val="hybridMultilevel"/>
    <w:tmpl w:val="36189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C424B"/>
    <w:multiLevelType w:val="hybridMultilevel"/>
    <w:tmpl w:val="D30AD9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C92"/>
    <w:rsid w:val="00042883"/>
    <w:rsid w:val="00096A24"/>
    <w:rsid w:val="00097190"/>
    <w:rsid w:val="00146E8B"/>
    <w:rsid w:val="00156248"/>
    <w:rsid w:val="00157411"/>
    <w:rsid w:val="001717B0"/>
    <w:rsid w:val="00195C92"/>
    <w:rsid w:val="001B4AE4"/>
    <w:rsid w:val="001D3662"/>
    <w:rsid w:val="001E40CC"/>
    <w:rsid w:val="002166DE"/>
    <w:rsid w:val="00226D5F"/>
    <w:rsid w:val="00235065"/>
    <w:rsid w:val="00253377"/>
    <w:rsid w:val="00271442"/>
    <w:rsid w:val="0029472B"/>
    <w:rsid w:val="002B71AF"/>
    <w:rsid w:val="002F31C1"/>
    <w:rsid w:val="00313263"/>
    <w:rsid w:val="00365369"/>
    <w:rsid w:val="00376479"/>
    <w:rsid w:val="0039104C"/>
    <w:rsid w:val="00392D11"/>
    <w:rsid w:val="003B1819"/>
    <w:rsid w:val="003C05F4"/>
    <w:rsid w:val="0048314A"/>
    <w:rsid w:val="004851DA"/>
    <w:rsid w:val="0048698F"/>
    <w:rsid w:val="004A2F7A"/>
    <w:rsid w:val="004B259E"/>
    <w:rsid w:val="004B322D"/>
    <w:rsid w:val="0051238B"/>
    <w:rsid w:val="00552DCE"/>
    <w:rsid w:val="0055475D"/>
    <w:rsid w:val="00554D2E"/>
    <w:rsid w:val="00555C37"/>
    <w:rsid w:val="00564634"/>
    <w:rsid w:val="005962B3"/>
    <w:rsid w:val="005C5632"/>
    <w:rsid w:val="00611666"/>
    <w:rsid w:val="00635180"/>
    <w:rsid w:val="00664B6A"/>
    <w:rsid w:val="00673E24"/>
    <w:rsid w:val="0067544C"/>
    <w:rsid w:val="006F66F7"/>
    <w:rsid w:val="007051B3"/>
    <w:rsid w:val="00795B5A"/>
    <w:rsid w:val="007F1CF1"/>
    <w:rsid w:val="00810DAB"/>
    <w:rsid w:val="00817DE3"/>
    <w:rsid w:val="008B5B25"/>
    <w:rsid w:val="009036CE"/>
    <w:rsid w:val="00905F16"/>
    <w:rsid w:val="00915FF2"/>
    <w:rsid w:val="0092174D"/>
    <w:rsid w:val="00952E27"/>
    <w:rsid w:val="00991299"/>
    <w:rsid w:val="009A4708"/>
    <w:rsid w:val="009C7361"/>
    <w:rsid w:val="00A15B64"/>
    <w:rsid w:val="00A307A4"/>
    <w:rsid w:val="00A72283"/>
    <w:rsid w:val="00B11360"/>
    <w:rsid w:val="00B4382B"/>
    <w:rsid w:val="00B73239"/>
    <w:rsid w:val="00BA25CD"/>
    <w:rsid w:val="00BB62EF"/>
    <w:rsid w:val="00C30D68"/>
    <w:rsid w:val="00C8262A"/>
    <w:rsid w:val="00C9481F"/>
    <w:rsid w:val="00CB7E23"/>
    <w:rsid w:val="00CC6ECF"/>
    <w:rsid w:val="00CC7C42"/>
    <w:rsid w:val="00D2432D"/>
    <w:rsid w:val="00D8024F"/>
    <w:rsid w:val="00D948E8"/>
    <w:rsid w:val="00DA43E5"/>
    <w:rsid w:val="00DB6251"/>
    <w:rsid w:val="00DF1CDB"/>
    <w:rsid w:val="00DF3426"/>
    <w:rsid w:val="00E453FF"/>
    <w:rsid w:val="00E6317B"/>
    <w:rsid w:val="00F30C58"/>
    <w:rsid w:val="00F71276"/>
    <w:rsid w:val="00FD3921"/>
    <w:rsid w:val="00FE353E"/>
    <w:rsid w:val="00FF1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4D07D2"/>
  <w15:docId w15:val="{621690F1-82F6-4E50-91F4-C723CDCC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C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243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432D"/>
  </w:style>
  <w:style w:type="paragraph" w:styleId="Pieddepage">
    <w:name w:val="footer"/>
    <w:basedOn w:val="Normal"/>
    <w:link w:val="PieddepageCar"/>
    <w:uiPriority w:val="99"/>
    <w:unhideWhenUsed/>
    <w:rsid w:val="00D243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432D"/>
  </w:style>
  <w:style w:type="paragraph" w:customStyle="1" w:styleId="Piedd">
    <w:name w:val="Pied d"/>
    <w:basedOn w:val="Normal"/>
    <w:uiPriority w:val="99"/>
    <w:rsid w:val="00D2432D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Sansinterligne">
    <w:name w:val="No Spacing"/>
    <w:uiPriority w:val="1"/>
    <w:qFormat/>
    <w:rsid w:val="002F31C1"/>
  </w:style>
  <w:style w:type="table" w:styleId="Grilledutableau">
    <w:name w:val="Table Grid"/>
    <w:basedOn w:val="TableauNormal"/>
    <w:uiPriority w:val="59"/>
    <w:rsid w:val="002714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64B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4B6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717B0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4831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0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iktochart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483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stlc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 A</dc:creator>
  <cp:lastModifiedBy>Caroline</cp:lastModifiedBy>
  <cp:revision>36</cp:revision>
  <cp:lastPrinted>2019-03-31T20:10:00Z</cp:lastPrinted>
  <dcterms:created xsi:type="dcterms:W3CDTF">2019-06-13T08:49:00Z</dcterms:created>
  <dcterms:modified xsi:type="dcterms:W3CDTF">2019-08-01T07:28:00Z</dcterms:modified>
</cp:coreProperties>
</file>